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756A6" w14:textId="77777777" w:rsidR="00CC54EB" w:rsidRPr="00A834F2" w:rsidRDefault="00A061D6" w:rsidP="00A061D6">
      <w:pPr>
        <w:spacing w:after="0" w:line="240" w:lineRule="auto"/>
        <w:rPr>
          <w:b/>
          <w:sz w:val="28"/>
          <w:szCs w:val="28"/>
        </w:rPr>
      </w:pPr>
      <w:r w:rsidRPr="00A834F2">
        <w:rPr>
          <w:b/>
          <w:sz w:val="28"/>
          <w:szCs w:val="28"/>
        </w:rPr>
        <w:t>Protocol Non-Compliance Form</w:t>
      </w:r>
    </w:p>
    <w:p w14:paraId="04C3E4E5" w14:textId="77777777" w:rsidR="00A061D6" w:rsidRPr="00A061D6" w:rsidRDefault="00A061D6" w:rsidP="00A061D6">
      <w:pPr>
        <w:spacing w:after="0" w:line="240" w:lineRule="auto"/>
        <w:rPr>
          <w:b/>
        </w:rPr>
      </w:pPr>
    </w:p>
    <w:p w14:paraId="6A30CD5A" w14:textId="77777777" w:rsidR="00A061D6" w:rsidRPr="00A061D6" w:rsidRDefault="00A061D6" w:rsidP="00A061D6">
      <w:pPr>
        <w:spacing w:after="0" w:line="240" w:lineRule="auto"/>
        <w:rPr>
          <w:b/>
        </w:rPr>
      </w:pPr>
      <w:r w:rsidRPr="00A061D6">
        <w:rPr>
          <w:b/>
        </w:rPr>
        <w:t>Supports:  SOP 050:  Handling of Protocol and Regulator</w:t>
      </w:r>
      <w:r w:rsidR="00EB0137">
        <w:rPr>
          <w:b/>
        </w:rPr>
        <w:t>y</w:t>
      </w:r>
      <w:r w:rsidRPr="00A061D6">
        <w:rPr>
          <w:b/>
        </w:rPr>
        <w:t xml:space="preserve"> non-compliance</w:t>
      </w:r>
    </w:p>
    <w:p w14:paraId="6D42DD52" w14:textId="77777777" w:rsidR="00A061D6" w:rsidRDefault="00A061D6" w:rsidP="00A061D6">
      <w:pPr>
        <w:pBdr>
          <w:bottom w:val="single" w:sz="12" w:space="1" w:color="auto"/>
        </w:pBdr>
        <w:spacing w:after="0" w:line="240" w:lineRule="auto"/>
      </w:pPr>
    </w:p>
    <w:p w14:paraId="393174A5" w14:textId="77777777" w:rsidR="00A061D6" w:rsidRDefault="00A061D6" w:rsidP="00A061D6">
      <w:pPr>
        <w:spacing w:after="0" w:line="240" w:lineRule="auto"/>
      </w:pPr>
    </w:p>
    <w:p w14:paraId="3954C079" w14:textId="77777777" w:rsidR="00A061D6" w:rsidRDefault="00A061D6" w:rsidP="00A061D6">
      <w:pPr>
        <w:spacing w:after="0" w:line="240" w:lineRule="auto"/>
      </w:pPr>
      <w:r>
        <w:t>Study title:</w:t>
      </w:r>
    </w:p>
    <w:p w14:paraId="0368B655" w14:textId="77777777" w:rsidR="00A061D6" w:rsidRDefault="00A061D6" w:rsidP="00A061D6">
      <w:pPr>
        <w:spacing w:after="0" w:line="240" w:lineRule="auto"/>
      </w:pPr>
    </w:p>
    <w:p w14:paraId="63277C38" w14:textId="77777777" w:rsidR="00A061D6" w:rsidRDefault="00A061D6" w:rsidP="00A061D6">
      <w:pPr>
        <w:spacing w:after="0" w:line="240" w:lineRule="auto"/>
      </w:pPr>
      <w:r>
        <w:t>R&amp;D reference number:</w:t>
      </w:r>
    </w:p>
    <w:p w14:paraId="7CD56A06" w14:textId="77777777" w:rsidR="00A061D6" w:rsidRDefault="00A061D6" w:rsidP="00A061D6">
      <w:pPr>
        <w:spacing w:after="0" w:line="240" w:lineRule="auto"/>
      </w:pPr>
    </w:p>
    <w:p w14:paraId="225167C9" w14:textId="77777777" w:rsidR="00A061D6" w:rsidRDefault="00A061D6" w:rsidP="00A061D6">
      <w:pPr>
        <w:pBdr>
          <w:bottom w:val="single" w:sz="12" w:space="1" w:color="auto"/>
        </w:pBdr>
        <w:spacing w:after="0" w:line="240" w:lineRule="auto"/>
      </w:pPr>
      <w:r>
        <w:t>REC reference number:</w:t>
      </w:r>
    </w:p>
    <w:p w14:paraId="28074A62" w14:textId="77777777" w:rsidR="00A061D6" w:rsidRDefault="00A061D6" w:rsidP="00A061D6">
      <w:pPr>
        <w:pBdr>
          <w:bottom w:val="single" w:sz="12" w:space="1" w:color="auto"/>
        </w:pBdr>
        <w:spacing w:after="0" w:line="240" w:lineRule="auto"/>
      </w:pPr>
    </w:p>
    <w:p w14:paraId="3ABD6C91" w14:textId="77777777" w:rsidR="00A061D6" w:rsidRDefault="00A061D6" w:rsidP="00A061D6">
      <w:pPr>
        <w:spacing w:after="0" w:line="240" w:lineRule="auto"/>
      </w:pPr>
    </w:p>
    <w:p w14:paraId="0FFABDC9" w14:textId="77777777" w:rsidR="00A061D6" w:rsidRDefault="00A061D6" w:rsidP="00A061D6">
      <w:pPr>
        <w:spacing w:after="0" w:line="240" w:lineRule="auto"/>
      </w:pPr>
      <w:r>
        <w:t>Protocol version number and date:</w:t>
      </w:r>
    </w:p>
    <w:p w14:paraId="214F89F5" w14:textId="138AD091" w:rsidR="00A061D6" w:rsidRDefault="00A061D6" w:rsidP="00A061D6">
      <w:pPr>
        <w:spacing w:after="0" w:line="240" w:lineRule="auto"/>
      </w:pPr>
    </w:p>
    <w:p w14:paraId="4F7001AC" w14:textId="52E8FDC3" w:rsidR="00106E07" w:rsidRDefault="00106E07" w:rsidP="00A061D6">
      <w:pPr>
        <w:spacing w:after="0" w:line="240" w:lineRule="auto"/>
      </w:pPr>
      <w:r>
        <w:t>Site name:</w:t>
      </w:r>
    </w:p>
    <w:p w14:paraId="4F5BFADB" w14:textId="77777777" w:rsidR="00106E07" w:rsidRDefault="00106E07" w:rsidP="00A061D6">
      <w:pPr>
        <w:spacing w:after="0" w:line="240" w:lineRule="auto"/>
      </w:pPr>
    </w:p>
    <w:p w14:paraId="036C4FDA" w14:textId="77777777" w:rsidR="00A061D6" w:rsidRDefault="00A061D6" w:rsidP="00A061D6">
      <w:pPr>
        <w:spacing w:after="0" w:line="240" w:lineRule="auto"/>
      </w:pPr>
      <w:r>
        <w:t>Name of person completing form:</w:t>
      </w:r>
    </w:p>
    <w:p w14:paraId="6D401B7C" w14:textId="77777777" w:rsidR="00A061D6" w:rsidRDefault="00A061D6" w:rsidP="00A061D6">
      <w:pPr>
        <w:spacing w:after="0" w:line="240" w:lineRule="auto"/>
      </w:pPr>
    </w:p>
    <w:p w14:paraId="4F6B5437" w14:textId="77777777" w:rsidR="00A061D6" w:rsidRDefault="00A061D6" w:rsidP="00A061D6">
      <w:pPr>
        <w:spacing w:after="0" w:line="240" w:lineRule="auto"/>
      </w:pPr>
      <w:r>
        <w:t>Date of completion of this form:</w:t>
      </w:r>
    </w:p>
    <w:p w14:paraId="638A98AC" w14:textId="77777777" w:rsidR="00A061D6" w:rsidRDefault="00A061D6" w:rsidP="00A061D6">
      <w:pPr>
        <w:pBdr>
          <w:bottom w:val="single" w:sz="12" w:space="1" w:color="auto"/>
        </w:pBdr>
        <w:spacing w:after="0" w:line="240" w:lineRule="auto"/>
      </w:pPr>
    </w:p>
    <w:p w14:paraId="570FDE64" w14:textId="77777777" w:rsidR="00A061D6" w:rsidRDefault="00A061D6" w:rsidP="00A061D6">
      <w:pPr>
        <w:spacing w:after="0" w:line="240" w:lineRule="auto"/>
      </w:pPr>
    </w:p>
    <w:p w14:paraId="16D38F5A" w14:textId="77777777" w:rsidR="00A061D6" w:rsidRDefault="00A061D6" w:rsidP="00A061D6">
      <w:pPr>
        <w:spacing w:after="0" w:line="240" w:lineRule="auto"/>
      </w:pPr>
      <w:r>
        <w:t>Detail of non-compliance:</w:t>
      </w:r>
    </w:p>
    <w:p w14:paraId="3614246E" w14:textId="77777777" w:rsidR="00106E07" w:rsidRPr="002E11FF" w:rsidRDefault="00106E07" w:rsidP="00106E07">
      <w:pPr>
        <w:spacing w:after="0" w:line="240" w:lineRule="auto"/>
        <w:rPr>
          <w:i/>
          <w:iCs/>
          <w:sz w:val="18"/>
          <w:szCs w:val="18"/>
        </w:rPr>
      </w:pPr>
      <w:r w:rsidRPr="00106E07">
        <w:rPr>
          <w:i/>
          <w:iCs/>
          <w:sz w:val="18"/>
          <w:szCs w:val="18"/>
        </w:rPr>
        <w:t>(Please include study subject ID, date of randomisation (if applicable), the date the non-compliance occurred and the reason why the non-compliance occurred)</w:t>
      </w:r>
    </w:p>
    <w:p w14:paraId="4D2F2E2F" w14:textId="77777777" w:rsidR="00CF20DE" w:rsidRDefault="00CF20DE" w:rsidP="00A061D6">
      <w:pPr>
        <w:spacing w:after="0" w:line="240" w:lineRule="auto"/>
      </w:pPr>
    </w:p>
    <w:p w14:paraId="2701E80A" w14:textId="59B11462" w:rsidR="00A061D6" w:rsidRDefault="00A061D6" w:rsidP="00A061D6">
      <w:pPr>
        <w:spacing w:after="0" w:line="240" w:lineRule="auto"/>
      </w:pPr>
    </w:p>
    <w:p w14:paraId="7967E02B" w14:textId="210FD965" w:rsidR="00106E07" w:rsidRDefault="00106E07" w:rsidP="00A061D6">
      <w:pPr>
        <w:spacing w:after="0" w:line="240" w:lineRule="auto"/>
      </w:pPr>
    </w:p>
    <w:p w14:paraId="7813B042" w14:textId="77777777" w:rsidR="00106E07" w:rsidRDefault="00106E07" w:rsidP="00A061D6">
      <w:pPr>
        <w:spacing w:after="0" w:line="240" w:lineRule="auto"/>
      </w:pPr>
    </w:p>
    <w:p w14:paraId="0F2FA11A" w14:textId="77777777" w:rsidR="00A061D6" w:rsidRDefault="00A061D6" w:rsidP="00A061D6">
      <w:pPr>
        <w:spacing w:after="0" w:line="240" w:lineRule="auto"/>
      </w:pPr>
    </w:p>
    <w:p w14:paraId="31441147" w14:textId="77777777" w:rsidR="00A061D6" w:rsidRDefault="00A061D6" w:rsidP="00A061D6">
      <w:pPr>
        <w:pBdr>
          <w:bottom w:val="single" w:sz="12" w:space="1" w:color="auto"/>
        </w:pBdr>
        <w:spacing w:after="0" w:line="240" w:lineRule="auto"/>
      </w:pPr>
    </w:p>
    <w:p w14:paraId="1B57986D" w14:textId="77777777" w:rsidR="00A061D6" w:rsidRDefault="00A061D6" w:rsidP="00A061D6">
      <w:pPr>
        <w:spacing w:after="0" w:line="240" w:lineRule="auto"/>
      </w:pPr>
    </w:p>
    <w:p w14:paraId="0A7F59F4" w14:textId="0CF48F7B" w:rsidR="00A061D6" w:rsidRDefault="00A061D6" w:rsidP="00A061D6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07719D" wp14:editId="599E469C">
                <wp:simplePos x="0" y="0"/>
                <wp:positionH relativeFrom="column">
                  <wp:posOffset>993913</wp:posOffset>
                </wp:positionH>
                <wp:positionV relativeFrom="paragraph">
                  <wp:posOffset>11706</wp:posOffset>
                </wp:positionV>
                <wp:extent cx="214685" cy="222637"/>
                <wp:effectExtent l="0" t="0" r="1397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85" cy="2226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4361A5" id="Rectangle 1" o:spid="_x0000_s1026" style="position:absolute;margin-left:78.25pt;margin-top:.9pt;width:16.9pt;height:17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" filled="f" strokecolor="#243f60 [1604]" strokeweight="2pt"/>
            </w:pict>
          </mc:Fallback>
        </mc:AlternateContent>
      </w:r>
      <w:r>
        <w:t>Deemed to be:</w:t>
      </w:r>
      <w:r>
        <w:tab/>
      </w:r>
      <w:r>
        <w:tab/>
        <w:t xml:space="preserve">Protocol </w:t>
      </w:r>
      <w:r w:rsidR="009E42DB">
        <w:t>non-compliance</w:t>
      </w:r>
    </w:p>
    <w:p w14:paraId="52AA9CA3" w14:textId="77777777" w:rsidR="00A061D6" w:rsidRDefault="00A061D6" w:rsidP="00A061D6">
      <w:pPr>
        <w:spacing w:after="0" w:line="24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07BFD1" wp14:editId="4C56730A">
                <wp:simplePos x="0" y="0"/>
                <wp:positionH relativeFrom="column">
                  <wp:posOffset>995045</wp:posOffset>
                </wp:positionH>
                <wp:positionV relativeFrom="paragraph">
                  <wp:posOffset>160020</wp:posOffset>
                </wp:positionV>
                <wp:extent cx="214630" cy="222250"/>
                <wp:effectExtent l="0" t="0" r="13970" b="2540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630" cy="2222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0B68B9" id="Rectangle 2" o:spid="_x0000_s1026" style="position:absolute;margin-left:78.35pt;margin-top:12.6pt;width:16.9pt;height:1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" filled="f" strokecolor="#243f60 [1604]" strokeweight="2pt"/>
            </w:pict>
          </mc:Fallback>
        </mc:AlternateContent>
      </w:r>
    </w:p>
    <w:p w14:paraId="7647FF7D" w14:textId="075826F0" w:rsidR="00A061D6" w:rsidRDefault="00A061D6" w:rsidP="00A061D6">
      <w:pPr>
        <w:spacing w:after="0" w:line="240" w:lineRule="auto"/>
      </w:pPr>
      <w:r>
        <w:tab/>
      </w:r>
      <w:r>
        <w:tab/>
      </w:r>
      <w:r>
        <w:tab/>
        <w:t>Serious breach</w:t>
      </w:r>
    </w:p>
    <w:p w14:paraId="4D5B35E7" w14:textId="77777777" w:rsidR="00106E07" w:rsidRDefault="00106E07" w:rsidP="00106E07">
      <w:pPr>
        <w:spacing w:after="0" w:line="240" w:lineRule="auto"/>
      </w:pPr>
    </w:p>
    <w:p w14:paraId="1EF105AB" w14:textId="4F5AC9C4" w:rsidR="00106E07" w:rsidRPr="00106E07" w:rsidRDefault="00106E07" w:rsidP="00106E07">
      <w:pPr>
        <w:spacing w:after="0" w:line="240" w:lineRule="auto"/>
      </w:pPr>
      <w:r w:rsidRPr="00106E07">
        <w:t xml:space="preserve">If Protocol </w:t>
      </w:r>
      <w:r w:rsidR="009E42DB">
        <w:t>non-compliance</w:t>
      </w:r>
      <w:r w:rsidRPr="00106E07">
        <w:t xml:space="preserve"> ticked, please justify this categorisation:</w:t>
      </w:r>
    </w:p>
    <w:p w14:paraId="1F733EF9" w14:textId="77777777" w:rsidR="00106E07" w:rsidRPr="00106E07" w:rsidRDefault="00106E07" w:rsidP="00106E07">
      <w:pPr>
        <w:pBdr>
          <w:bottom w:val="single" w:sz="12" w:space="1" w:color="auto"/>
        </w:pBdr>
        <w:spacing w:after="0" w:line="240" w:lineRule="auto"/>
      </w:pPr>
    </w:p>
    <w:p w14:paraId="2343A5BC" w14:textId="77777777" w:rsidR="00106E07" w:rsidRPr="00106E07" w:rsidRDefault="00106E07" w:rsidP="00106E07">
      <w:pPr>
        <w:pBdr>
          <w:bottom w:val="single" w:sz="12" w:space="1" w:color="auto"/>
        </w:pBdr>
        <w:spacing w:after="0" w:line="240" w:lineRule="auto"/>
      </w:pPr>
    </w:p>
    <w:p w14:paraId="7539D783" w14:textId="4F6F31B7" w:rsidR="00106E07" w:rsidRDefault="00106E07" w:rsidP="00106E07">
      <w:pPr>
        <w:pBdr>
          <w:bottom w:val="single" w:sz="12" w:space="1" w:color="auto"/>
        </w:pBdr>
        <w:spacing w:after="0" w:line="240" w:lineRule="auto"/>
      </w:pPr>
      <w:r w:rsidRPr="00106E07">
        <w:t>If Serious breach ticked, please justify this categorisation:</w:t>
      </w:r>
    </w:p>
    <w:p w14:paraId="43215C4A" w14:textId="06DAB080" w:rsidR="00A061D6" w:rsidRDefault="00A061D6" w:rsidP="00A061D6">
      <w:pPr>
        <w:pBdr>
          <w:bottom w:val="single" w:sz="12" w:space="1" w:color="auto"/>
        </w:pBdr>
        <w:spacing w:after="0" w:line="240" w:lineRule="auto"/>
      </w:pPr>
    </w:p>
    <w:p w14:paraId="0EB1E529" w14:textId="77777777" w:rsidR="00106E07" w:rsidRDefault="00106E07" w:rsidP="00A061D6">
      <w:pPr>
        <w:pBdr>
          <w:bottom w:val="single" w:sz="12" w:space="1" w:color="auto"/>
        </w:pBdr>
        <w:spacing w:after="0" w:line="240" w:lineRule="auto"/>
      </w:pPr>
    </w:p>
    <w:p w14:paraId="71DE62B7" w14:textId="77777777" w:rsidR="00A061D6" w:rsidRDefault="00A061D6" w:rsidP="00A061D6">
      <w:pPr>
        <w:spacing w:after="0" w:line="240" w:lineRule="auto"/>
      </w:pPr>
    </w:p>
    <w:p w14:paraId="7B7DEC88" w14:textId="346762D4" w:rsidR="00CF20DE" w:rsidRDefault="00CF20DE" w:rsidP="00A061D6">
      <w:pPr>
        <w:spacing w:after="0" w:line="240" w:lineRule="auto"/>
      </w:pPr>
      <w:r>
        <w:t xml:space="preserve">Date </w:t>
      </w:r>
      <w:r w:rsidR="00106E07">
        <w:t>S</w:t>
      </w:r>
      <w:r>
        <w:t>ponsor notified:</w:t>
      </w:r>
      <w:r>
        <w:tab/>
        <w:t>______________________________________________________________</w:t>
      </w:r>
    </w:p>
    <w:p w14:paraId="28E80688" w14:textId="77777777" w:rsidR="00CF20DE" w:rsidRDefault="00CF20DE" w:rsidP="00A061D6">
      <w:pPr>
        <w:spacing w:after="0" w:line="240" w:lineRule="auto"/>
      </w:pPr>
    </w:p>
    <w:p w14:paraId="684F6340" w14:textId="7F980A93" w:rsidR="00A061D6" w:rsidRDefault="00A061D6" w:rsidP="00A061D6">
      <w:pPr>
        <w:spacing w:after="0" w:line="240" w:lineRule="auto"/>
      </w:pPr>
      <w:r>
        <w:t xml:space="preserve">PI </w:t>
      </w:r>
      <w:r w:rsidR="00106E07">
        <w:t>Name and S</w:t>
      </w:r>
      <w:r>
        <w:t>ignature:</w:t>
      </w:r>
      <w:r>
        <w:tab/>
        <w:t>_____________________________________________</w:t>
      </w:r>
      <w:r w:rsidR="00CF20DE">
        <w:t>_________________</w:t>
      </w:r>
    </w:p>
    <w:p w14:paraId="489F71E8" w14:textId="77777777" w:rsidR="00A061D6" w:rsidRDefault="00A061D6" w:rsidP="00A061D6">
      <w:pPr>
        <w:spacing w:after="0" w:line="240" w:lineRule="auto"/>
      </w:pPr>
    </w:p>
    <w:p w14:paraId="27E19B16" w14:textId="16FC751C" w:rsidR="00A061D6" w:rsidRDefault="00A061D6" w:rsidP="00A061D6">
      <w:pPr>
        <w:spacing w:after="0" w:line="240" w:lineRule="auto"/>
      </w:pPr>
      <w:r>
        <w:t>Date</w:t>
      </w:r>
      <w:r w:rsidR="00106E07">
        <w:t xml:space="preserve"> of Signature</w:t>
      </w:r>
      <w:r>
        <w:t>:            _____________________________________________</w:t>
      </w:r>
      <w:r w:rsidR="00CF20DE">
        <w:t>_________________</w:t>
      </w:r>
    </w:p>
    <w:sectPr w:rsidR="00A061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15D13" w14:textId="77777777" w:rsidR="00A834F2" w:rsidRDefault="00A834F2" w:rsidP="00A834F2">
      <w:pPr>
        <w:spacing w:after="0" w:line="240" w:lineRule="auto"/>
      </w:pPr>
      <w:r>
        <w:separator/>
      </w:r>
    </w:p>
  </w:endnote>
  <w:endnote w:type="continuationSeparator" w:id="0">
    <w:p w14:paraId="1C7071F0" w14:textId="77777777" w:rsidR="00A834F2" w:rsidRDefault="00A834F2" w:rsidP="00A8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72204" w14:textId="77777777" w:rsidR="009B32E5" w:rsidRDefault="009B32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ACA219" w14:textId="77777777" w:rsidR="00A834F2" w:rsidRPr="00A834F2" w:rsidRDefault="00A834F2" w:rsidP="00A834F2">
    <w:pPr>
      <w:pStyle w:val="Footer"/>
      <w:rPr>
        <w:rFonts w:ascii="Arial" w:hAnsi="Arial" w:cs="Arial"/>
        <w:sz w:val="18"/>
        <w:szCs w:val="18"/>
      </w:rPr>
    </w:pPr>
    <w:r w:rsidRPr="00A834F2">
      <w:rPr>
        <w:rFonts w:ascii="Arial" w:hAnsi="Arial" w:cs="Arial"/>
        <w:sz w:val="18"/>
        <w:szCs w:val="18"/>
      </w:rPr>
      <w:t>FRM0</w:t>
    </w:r>
    <w:r>
      <w:rPr>
        <w:rFonts w:ascii="Arial" w:hAnsi="Arial" w:cs="Arial"/>
        <w:sz w:val="18"/>
        <w:szCs w:val="18"/>
      </w:rPr>
      <w:t>38</w:t>
    </w:r>
    <w:r w:rsidRPr="00A834F2">
      <w:rPr>
        <w:rFonts w:ascii="Arial" w:hAnsi="Arial" w:cs="Arial"/>
        <w:sz w:val="18"/>
        <w:szCs w:val="18"/>
      </w:rPr>
      <w:t xml:space="preserve">: </w:t>
    </w:r>
    <w:r>
      <w:rPr>
        <w:rFonts w:ascii="Arial" w:hAnsi="Arial" w:cs="Arial"/>
        <w:sz w:val="18"/>
        <w:szCs w:val="18"/>
      </w:rPr>
      <w:t>Protocol Non Compliance Form</w:t>
    </w:r>
  </w:p>
  <w:p w14:paraId="00D3563A" w14:textId="4491CA66" w:rsidR="00A834F2" w:rsidRPr="00A834F2" w:rsidRDefault="00DE441C" w:rsidP="00A834F2">
    <w:pPr>
      <w:pStyle w:val="Footer"/>
      <w:tabs>
        <w:tab w:val="clear" w:pos="4513"/>
        <w:tab w:val="right" w:pos="13892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Version </w:t>
    </w:r>
    <w:r w:rsidR="00106E07">
      <w:rPr>
        <w:rFonts w:ascii="Arial" w:hAnsi="Arial" w:cs="Arial"/>
        <w:sz w:val="18"/>
        <w:szCs w:val="18"/>
      </w:rPr>
      <w:t>3</w:t>
    </w:r>
    <w:r w:rsidR="00106E07" w:rsidRPr="00A834F2">
      <w:rPr>
        <w:rFonts w:ascii="Arial" w:hAnsi="Arial" w:cs="Arial"/>
        <w:sz w:val="18"/>
        <w:szCs w:val="18"/>
      </w:rPr>
      <w:t>.0 Review</w:t>
    </w:r>
    <w:r w:rsidR="00A834F2" w:rsidRPr="00A834F2">
      <w:rPr>
        <w:rFonts w:ascii="Arial" w:hAnsi="Arial" w:cs="Arial"/>
        <w:sz w:val="18"/>
        <w:szCs w:val="18"/>
      </w:rPr>
      <w:t xml:space="preserve"> Date:  </w:t>
    </w:r>
    <w:r w:rsidR="00106E07">
      <w:rPr>
        <w:rFonts w:ascii="Arial" w:hAnsi="Arial" w:cs="Arial"/>
        <w:sz w:val="18"/>
        <w:szCs w:val="18"/>
      </w:rPr>
      <w:t>April 2026</w:t>
    </w:r>
    <w:r w:rsidR="00A834F2" w:rsidRPr="00A834F2">
      <w:rPr>
        <w:rFonts w:ascii="Arial" w:hAnsi="Arial" w:cs="Arial"/>
        <w:sz w:val="18"/>
        <w:szCs w:val="18"/>
      </w:rPr>
      <w:t xml:space="preserve"> </w:t>
    </w:r>
    <w:r w:rsidR="00A834F2">
      <w:rPr>
        <w:rFonts w:ascii="Arial" w:hAnsi="Arial" w:cs="Arial"/>
        <w:sz w:val="18"/>
        <w:szCs w:val="18"/>
      </w:rPr>
      <w:tab/>
    </w:r>
    <w:r w:rsidR="00A834F2" w:rsidRPr="00A834F2">
      <w:rPr>
        <w:rFonts w:ascii="Arial" w:hAnsi="Arial" w:cs="Arial"/>
        <w:sz w:val="18"/>
        <w:szCs w:val="18"/>
      </w:rPr>
      <w:t xml:space="preserve">Page </w:t>
    </w:r>
    <w:r w:rsidR="00A834F2" w:rsidRPr="00A834F2">
      <w:rPr>
        <w:rFonts w:ascii="Arial" w:hAnsi="Arial" w:cs="Arial"/>
        <w:sz w:val="18"/>
        <w:szCs w:val="18"/>
      </w:rPr>
      <w:fldChar w:fldCharType="begin"/>
    </w:r>
    <w:r w:rsidR="00A834F2" w:rsidRPr="00A834F2">
      <w:rPr>
        <w:rFonts w:ascii="Arial" w:hAnsi="Arial" w:cs="Arial"/>
        <w:sz w:val="18"/>
        <w:szCs w:val="18"/>
      </w:rPr>
      <w:instrText xml:space="preserve"> PAGE </w:instrText>
    </w:r>
    <w:r w:rsidR="00A834F2" w:rsidRPr="00A834F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="00A834F2" w:rsidRPr="00A834F2">
      <w:rPr>
        <w:rFonts w:ascii="Arial" w:hAnsi="Arial" w:cs="Arial"/>
        <w:sz w:val="18"/>
        <w:szCs w:val="18"/>
      </w:rPr>
      <w:fldChar w:fldCharType="end"/>
    </w:r>
    <w:r w:rsidR="00A834F2" w:rsidRPr="00A834F2">
      <w:rPr>
        <w:rFonts w:ascii="Arial" w:hAnsi="Arial" w:cs="Arial"/>
        <w:sz w:val="18"/>
        <w:szCs w:val="18"/>
      </w:rPr>
      <w:t xml:space="preserve"> of </w:t>
    </w:r>
    <w:r w:rsidR="00A834F2" w:rsidRPr="00A834F2">
      <w:rPr>
        <w:rFonts w:ascii="Arial" w:hAnsi="Arial" w:cs="Arial"/>
        <w:sz w:val="18"/>
        <w:szCs w:val="18"/>
      </w:rPr>
      <w:fldChar w:fldCharType="begin"/>
    </w:r>
    <w:r w:rsidR="00A834F2" w:rsidRPr="00A834F2">
      <w:rPr>
        <w:rFonts w:ascii="Arial" w:hAnsi="Arial" w:cs="Arial"/>
        <w:sz w:val="18"/>
        <w:szCs w:val="18"/>
      </w:rPr>
      <w:instrText xml:space="preserve"> NUMPAGES  </w:instrText>
    </w:r>
    <w:r w:rsidR="00A834F2" w:rsidRPr="00A834F2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="00A834F2" w:rsidRPr="00A834F2">
      <w:rPr>
        <w:rFonts w:ascii="Arial" w:hAnsi="Arial" w:cs="Arial"/>
        <w:sz w:val="18"/>
        <w:szCs w:val="18"/>
      </w:rPr>
      <w:fldChar w:fldCharType="end"/>
    </w:r>
  </w:p>
  <w:p w14:paraId="469FAAF0" w14:textId="77777777" w:rsidR="00A834F2" w:rsidRDefault="00A834F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705B4" w14:textId="77777777" w:rsidR="009B32E5" w:rsidRDefault="009B32E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836BA" w14:textId="77777777" w:rsidR="00A834F2" w:rsidRDefault="00A834F2" w:rsidP="00A834F2">
      <w:pPr>
        <w:spacing w:after="0" w:line="240" w:lineRule="auto"/>
      </w:pPr>
      <w:r>
        <w:separator/>
      </w:r>
    </w:p>
  </w:footnote>
  <w:footnote w:type="continuationSeparator" w:id="0">
    <w:p w14:paraId="0AA73A69" w14:textId="77777777" w:rsidR="00A834F2" w:rsidRDefault="00A834F2" w:rsidP="00A834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A6B7C" w14:textId="77777777" w:rsidR="009B32E5" w:rsidRDefault="009B32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32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86"/>
      <w:gridCol w:w="4536"/>
    </w:tblGrid>
    <w:tr w:rsidR="00DE441C" w:rsidRPr="00DE441C" w14:paraId="77EF0330" w14:textId="77777777" w:rsidTr="00DE441C">
      <w:tc>
        <w:tcPr>
          <w:tcW w:w="4786" w:type="dxa"/>
        </w:tcPr>
        <w:p w14:paraId="5EEAA238" w14:textId="7E4A7F90" w:rsidR="00DE441C" w:rsidRPr="00DE441C" w:rsidRDefault="009B32E5" w:rsidP="009B32E5">
          <w:r>
            <w:t>FRM038 Protocol Non-Compliance Form</w:t>
          </w:r>
        </w:p>
        <w:p w14:paraId="6A5E14BC" w14:textId="77777777" w:rsidR="00DE441C" w:rsidRPr="00DE441C" w:rsidRDefault="00DE441C" w:rsidP="00DE441C">
          <w:pPr>
            <w:jc w:val="center"/>
          </w:pPr>
        </w:p>
        <w:p w14:paraId="364E5AB2" w14:textId="77777777" w:rsidR="00DE441C" w:rsidRPr="00DE441C" w:rsidRDefault="00DE441C" w:rsidP="00DE441C">
          <w:pPr>
            <w:jc w:val="center"/>
          </w:pPr>
        </w:p>
      </w:tc>
      <w:tc>
        <w:tcPr>
          <w:tcW w:w="4536" w:type="dxa"/>
        </w:tcPr>
        <w:p w14:paraId="76FA35CD" w14:textId="77777777" w:rsidR="00DE441C" w:rsidRPr="00DE441C" w:rsidRDefault="00DE441C" w:rsidP="00DE441C">
          <w:pPr>
            <w:jc w:val="right"/>
          </w:pPr>
          <w:r w:rsidRPr="00DE441C">
            <w:rPr>
              <w:noProof/>
              <w:lang w:eastAsia="en-GB"/>
            </w:rPr>
            <w:drawing>
              <wp:inline distT="0" distB="0" distL="0" distR="0" wp14:anchorId="6AC7AB68" wp14:editId="09079957">
                <wp:extent cx="2080260" cy="620193"/>
                <wp:effectExtent l="0" t="0" r="0" b="8890"/>
                <wp:docPr id="4" name="Picture 8" descr="C:\Users\KWAT\Documents\Royal Papworth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077" name="Picture 8" descr="C:\Users\KWAT\Documents\Royal Papworth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0260" cy="62019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75A433F" w14:textId="77777777" w:rsidR="00A834F2" w:rsidRDefault="00A834F2" w:rsidP="00A834F2">
    <w:pPr>
      <w:pStyle w:val="Header"/>
      <w:jc w:val="right"/>
    </w:pPr>
  </w:p>
  <w:p w14:paraId="4CD296A3" w14:textId="77777777" w:rsidR="00A834F2" w:rsidRDefault="00A834F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D5B82" w14:textId="77777777" w:rsidR="009B32E5" w:rsidRDefault="009B32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4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1D6"/>
    <w:rsid w:val="00106E07"/>
    <w:rsid w:val="00253BA1"/>
    <w:rsid w:val="009B32E5"/>
    <w:rsid w:val="009E42DB"/>
    <w:rsid w:val="00A061D6"/>
    <w:rsid w:val="00A834F2"/>
    <w:rsid w:val="00C6025D"/>
    <w:rsid w:val="00CC54EB"/>
    <w:rsid w:val="00CF20DE"/>
    <w:rsid w:val="00DE441C"/>
    <w:rsid w:val="00EB0137"/>
    <w:rsid w:val="00F7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1E0AD0D2"/>
  <w15:docId w15:val="{8A0545F3-2901-4003-96F8-E00C268DC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3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4F2"/>
  </w:style>
  <w:style w:type="paragraph" w:styleId="Footer">
    <w:name w:val="footer"/>
    <w:basedOn w:val="Normal"/>
    <w:link w:val="FooterChar"/>
    <w:uiPriority w:val="99"/>
    <w:unhideWhenUsed/>
    <w:rsid w:val="00A834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4F2"/>
  </w:style>
  <w:style w:type="paragraph" w:styleId="BalloonText">
    <w:name w:val="Balloon Text"/>
    <w:basedOn w:val="Normal"/>
    <w:link w:val="BalloonTextChar"/>
    <w:uiPriority w:val="99"/>
    <w:semiHidden/>
    <w:unhideWhenUsed/>
    <w:rsid w:val="00A83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34F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E441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Papworth Hospital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Fielding Sarah</dc:creator>
  <cp:lastModifiedBy>HATTINGH, Stacey (ROYAL PAPWORTH HOSPITAL NHS FOUNDATION TRUST)</cp:lastModifiedBy>
  <cp:revision>3</cp:revision>
  <cp:lastPrinted>2015-07-24T13:09:00Z</cp:lastPrinted>
  <dcterms:created xsi:type="dcterms:W3CDTF">2023-06-08T11:31:00Z</dcterms:created>
  <dcterms:modified xsi:type="dcterms:W3CDTF">2023-06-08T11:33:00Z</dcterms:modified>
</cp:coreProperties>
</file>