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36"/>
      </w:tblGrid>
      <w:tr w:rsidR="00794745" w:rsidRPr="00794745" w14:paraId="37EDECA0" w14:textId="77777777" w:rsidTr="006F3436">
        <w:tc>
          <w:tcPr>
            <w:tcW w:w="4786" w:type="dxa"/>
          </w:tcPr>
          <w:p w14:paraId="0217A5E6" w14:textId="77777777" w:rsidR="00794745" w:rsidRPr="00794745" w:rsidRDefault="00794745" w:rsidP="00794745">
            <w:pPr>
              <w:jc w:val="center"/>
            </w:pPr>
          </w:p>
          <w:p w14:paraId="604420AD" w14:textId="77777777" w:rsidR="00794745" w:rsidRPr="00794745" w:rsidRDefault="00794745" w:rsidP="00794745">
            <w:pPr>
              <w:jc w:val="center"/>
            </w:pPr>
          </w:p>
          <w:p w14:paraId="30A66890" w14:textId="77777777" w:rsidR="00794745" w:rsidRPr="00794745" w:rsidRDefault="00794745" w:rsidP="00794745">
            <w:pPr>
              <w:jc w:val="center"/>
            </w:pPr>
          </w:p>
        </w:tc>
        <w:tc>
          <w:tcPr>
            <w:tcW w:w="4536" w:type="dxa"/>
          </w:tcPr>
          <w:p w14:paraId="7B063360" w14:textId="77777777" w:rsidR="00794745" w:rsidRPr="00794745" w:rsidRDefault="00794745" w:rsidP="00794745">
            <w:pPr>
              <w:jc w:val="right"/>
            </w:pPr>
            <w:r w:rsidRPr="00794745">
              <w:rPr>
                <w:noProof/>
                <w:lang w:eastAsia="en-GB"/>
              </w:rPr>
              <w:drawing>
                <wp:inline distT="0" distB="0" distL="0" distR="0" wp14:anchorId="1E6D44B5" wp14:editId="60F19E02">
                  <wp:extent cx="2080260" cy="620193"/>
                  <wp:effectExtent l="0" t="0" r="0" b="8890"/>
                  <wp:docPr id="8" name="Picture 8" descr="C:\Users\KWAT\Documents\Royal Papworth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8" descr="C:\Users\KWAT\Documents\Royal Papworth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0260" cy="620193"/>
                          </a:xfrm>
                          <a:prstGeom prst="rect">
                            <a:avLst/>
                          </a:prstGeom>
                          <a:noFill/>
                          <a:ln>
                            <a:noFill/>
                          </a:ln>
                        </pic:spPr>
                      </pic:pic>
                    </a:graphicData>
                  </a:graphic>
                </wp:inline>
              </w:drawing>
            </w:r>
          </w:p>
        </w:tc>
      </w:tr>
    </w:tbl>
    <w:p w14:paraId="3D9B8E9E" w14:textId="77777777" w:rsidR="00D53E97" w:rsidRDefault="00D53E97" w:rsidP="00D53E97">
      <w:pPr>
        <w:autoSpaceDE w:val="0"/>
        <w:autoSpaceDN w:val="0"/>
        <w:adjustRightInd w:val="0"/>
        <w:spacing w:after="0" w:line="240" w:lineRule="auto"/>
        <w:jc w:val="right"/>
        <w:rPr>
          <w:rFonts w:ascii="Tahoma" w:hAnsi="Tahoma" w:cs="Tahoma"/>
          <w:sz w:val="21"/>
          <w:szCs w:val="21"/>
        </w:rPr>
      </w:pPr>
    </w:p>
    <w:p w14:paraId="13BB0ABC" w14:textId="77777777" w:rsidR="00D53E97" w:rsidRDefault="00794745"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 xml:space="preserve">Royal </w:t>
      </w:r>
      <w:r w:rsidR="00D53E97">
        <w:rPr>
          <w:rFonts w:ascii="Tahoma" w:hAnsi="Tahoma" w:cs="Tahoma"/>
          <w:sz w:val="21"/>
          <w:szCs w:val="21"/>
        </w:rPr>
        <w:t>Papworth Hospital NHS Foundation Trust</w:t>
      </w:r>
    </w:p>
    <w:p w14:paraId="09977EC7" w14:textId="77777777" w:rsidR="00D53E97" w:rsidRDefault="00D53E9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 xml:space="preserve">Papworth </w:t>
      </w:r>
      <w:r w:rsidR="00A80A37">
        <w:rPr>
          <w:rFonts w:ascii="Tahoma" w:hAnsi="Tahoma" w:cs="Tahoma"/>
          <w:sz w:val="21"/>
          <w:szCs w:val="21"/>
        </w:rPr>
        <w:t>Road</w:t>
      </w:r>
    </w:p>
    <w:p w14:paraId="13E75FC7" w14:textId="77777777" w:rsidR="00A80A37" w:rsidRDefault="00A80A37" w:rsidP="00A80A37">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Cambridge Biomedical Campus</w:t>
      </w:r>
    </w:p>
    <w:p w14:paraId="2E5213B6" w14:textId="77777777" w:rsidR="00D53E97" w:rsidRDefault="00D53E9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Cambridge</w:t>
      </w:r>
    </w:p>
    <w:p w14:paraId="1DCAEC5C" w14:textId="77777777" w:rsidR="00D53E97" w:rsidRDefault="00A80A3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CB2</w:t>
      </w:r>
      <w:r w:rsidR="00D53E97">
        <w:rPr>
          <w:rFonts w:ascii="Tahoma" w:hAnsi="Tahoma" w:cs="Tahoma"/>
          <w:sz w:val="21"/>
          <w:szCs w:val="21"/>
        </w:rPr>
        <w:t xml:space="preserve"> </w:t>
      </w:r>
      <w:r>
        <w:rPr>
          <w:rFonts w:ascii="Tahoma" w:hAnsi="Tahoma" w:cs="Tahoma"/>
          <w:sz w:val="21"/>
          <w:szCs w:val="21"/>
        </w:rPr>
        <w:t>0AY</w:t>
      </w:r>
    </w:p>
    <w:p w14:paraId="0CDA4497" w14:textId="77777777" w:rsidR="00D53E97" w:rsidRDefault="00D53E97" w:rsidP="007826A1">
      <w:pPr>
        <w:autoSpaceDE w:val="0"/>
        <w:autoSpaceDN w:val="0"/>
        <w:adjustRightInd w:val="0"/>
        <w:spacing w:after="0" w:line="240" w:lineRule="auto"/>
        <w:jc w:val="right"/>
        <w:rPr>
          <w:rFonts w:ascii="Tahoma" w:hAnsi="Tahoma" w:cs="Tahoma"/>
          <w:sz w:val="21"/>
          <w:szCs w:val="21"/>
        </w:rPr>
      </w:pPr>
      <w:r>
        <w:rPr>
          <w:rFonts w:ascii="Tahoma" w:hAnsi="Tahoma" w:cs="Tahoma"/>
          <w:sz w:val="21"/>
          <w:szCs w:val="21"/>
        </w:rPr>
        <w:t xml:space="preserve">Tel: </w:t>
      </w:r>
      <w:r w:rsidR="00A80A37">
        <w:rPr>
          <w:rFonts w:ascii="Tahoma" w:hAnsi="Tahoma" w:cs="Tahoma"/>
          <w:sz w:val="21"/>
          <w:szCs w:val="21"/>
        </w:rPr>
        <w:t>01223 638000</w:t>
      </w:r>
    </w:p>
    <w:p w14:paraId="2C860D0E" w14:textId="77777777" w:rsidR="003640C4" w:rsidRDefault="003640C4" w:rsidP="00D53E97">
      <w:pPr>
        <w:autoSpaceDE w:val="0"/>
        <w:autoSpaceDN w:val="0"/>
        <w:adjustRightInd w:val="0"/>
        <w:spacing w:after="0" w:line="240" w:lineRule="auto"/>
        <w:rPr>
          <w:rFonts w:ascii="Arial" w:hAnsi="Arial" w:cs="Arial"/>
          <w:b/>
          <w:bCs/>
          <w:color w:val="000000"/>
          <w:sz w:val="21"/>
          <w:szCs w:val="21"/>
        </w:rPr>
      </w:pPr>
    </w:p>
    <w:p w14:paraId="2DAF8E68" w14:textId="07A3D1E7" w:rsidR="00125068" w:rsidRPr="007826A1" w:rsidRDefault="00693E09" w:rsidP="007826A1">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 xml:space="preserve">SUMMARY </w:t>
      </w:r>
      <w:r w:rsidR="00125068" w:rsidRPr="007826A1">
        <w:rPr>
          <w:rFonts w:ascii="Arial" w:hAnsi="Arial" w:cs="Arial"/>
          <w:b/>
          <w:bCs/>
          <w:color w:val="000000"/>
          <w:sz w:val="24"/>
          <w:szCs w:val="24"/>
        </w:rPr>
        <w:t>PA</w:t>
      </w:r>
      <w:r>
        <w:rPr>
          <w:rFonts w:ascii="Arial" w:hAnsi="Arial" w:cs="Arial"/>
          <w:b/>
          <w:bCs/>
          <w:color w:val="000000"/>
          <w:sz w:val="24"/>
          <w:szCs w:val="24"/>
        </w:rPr>
        <w:t>RTICIP</w:t>
      </w:r>
      <w:r w:rsidR="006D648E">
        <w:rPr>
          <w:rFonts w:ascii="Arial" w:hAnsi="Arial" w:cs="Arial"/>
          <w:b/>
          <w:bCs/>
          <w:color w:val="000000"/>
          <w:sz w:val="24"/>
          <w:szCs w:val="24"/>
        </w:rPr>
        <w:t>A</w:t>
      </w:r>
      <w:r>
        <w:rPr>
          <w:rFonts w:ascii="Arial" w:hAnsi="Arial" w:cs="Arial"/>
          <w:b/>
          <w:bCs/>
          <w:color w:val="000000"/>
          <w:sz w:val="24"/>
          <w:szCs w:val="24"/>
        </w:rPr>
        <w:t xml:space="preserve">NT </w:t>
      </w:r>
      <w:r w:rsidR="00125068" w:rsidRPr="007826A1">
        <w:rPr>
          <w:rFonts w:ascii="Arial" w:hAnsi="Arial" w:cs="Arial"/>
          <w:b/>
          <w:bCs/>
          <w:color w:val="000000"/>
          <w:sz w:val="24"/>
          <w:szCs w:val="24"/>
        </w:rPr>
        <w:t>INFORMATION SHEET</w:t>
      </w:r>
    </w:p>
    <w:p w14:paraId="42F6E7B9" w14:textId="77777777" w:rsidR="00125068" w:rsidRDefault="00125068" w:rsidP="007826A1">
      <w:pPr>
        <w:autoSpaceDE w:val="0"/>
        <w:autoSpaceDN w:val="0"/>
        <w:adjustRightInd w:val="0"/>
        <w:spacing w:after="0" w:line="240" w:lineRule="auto"/>
        <w:jc w:val="center"/>
        <w:rPr>
          <w:rFonts w:ascii="Arial" w:hAnsi="Arial" w:cs="Arial"/>
          <w:b/>
          <w:bCs/>
          <w:color w:val="C1C1C1"/>
          <w:sz w:val="24"/>
          <w:szCs w:val="24"/>
        </w:rPr>
      </w:pPr>
      <w:r w:rsidRPr="007826A1">
        <w:rPr>
          <w:rFonts w:ascii="Arial" w:hAnsi="Arial" w:cs="Arial"/>
          <w:b/>
          <w:bCs/>
          <w:color w:val="C1C1C1"/>
          <w:sz w:val="24"/>
          <w:szCs w:val="24"/>
        </w:rPr>
        <w:t>&lt;ENTER TITLE TO MATCH PROTOCOL&gt;</w:t>
      </w:r>
    </w:p>
    <w:p w14:paraId="712CE9FB" w14:textId="77777777" w:rsidR="00693E09" w:rsidRDefault="00693E09" w:rsidP="007826A1">
      <w:pPr>
        <w:autoSpaceDE w:val="0"/>
        <w:autoSpaceDN w:val="0"/>
        <w:adjustRightInd w:val="0"/>
        <w:spacing w:after="0" w:line="240" w:lineRule="auto"/>
        <w:jc w:val="center"/>
        <w:rPr>
          <w:rFonts w:ascii="Arial" w:hAnsi="Arial" w:cs="Arial"/>
          <w:b/>
          <w:bCs/>
          <w:color w:val="C1C1C1"/>
          <w:sz w:val="24"/>
          <w:szCs w:val="24"/>
        </w:rPr>
      </w:pPr>
    </w:p>
    <w:p w14:paraId="5873FFF9" w14:textId="77777777" w:rsidR="00693E09" w:rsidRDefault="00693E09" w:rsidP="007826A1">
      <w:pPr>
        <w:autoSpaceDE w:val="0"/>
        <w:autoSpaceDN w:val="0"/>
        <w:adjustRightInd w:val="0"/>
        <w:spacing w:after="0" w:line="240" w:lineRule="auto"/>
        <w:jc w:val="center"/>
        <w:rPr>
          <w:rFonts w:ascii="Arial" w:hAnsi="Arial" w:cs="Arial"/>
          <w:b/>
          <w:bCs/>
          <w:color w:val="C1C1C1"/>
          <w:sz w:val="24"/>
          <w:szCs w:val="24"/>
        </w:rPr>
      </w:pPr>
    </w:p>
    <w:p w14:paraId="47A6F9FA" w14:textId="26081841" w:rsidR="00693E09" w:rsidRDefault="00693E09" w:rsidP="007826A1">
      <w:pPr>
        <w:autoSpaceDE w:val="0"/>
        <w:autoSpaceDN w:val="0"/>
        <w:adjustRightInd w:val="0"/>
        <w:spacing w:after="0" w:line="240" w:lineRule="auto"/>
        <w:jc w:val="center"/>
        <w:rPr>
          <w:rFonts w:ascii="Arial" w:hAnsi="Arial" w:cs="Arial"/>
          <w:b/>
          <w:bCs/>
          <w:color w:val="C1C1C1"/>
          <w:sz w:val="24"/>
          <w:szCs w:val="24"/>
        </w:rPr>
      </w:pPr>
      <w:r>
        <w:t>This information sheet is intended to provide summary information regarding the [STUDY TITLE] trial. Please refer to the Main Patient Information Sheet for a more detailed description of the trial procedures, risks and information on how your data will be stored and used</w:t>
      </w:r>
    </w:p>
    <w:p w14:paraId="43F3ADCA" w14:textId="77777777" w:rsidR="00693E09" w:rsidRDefault="00693E09" w:rsidP="007826A1">
      <w:pPr>
        <w:autoSpaceDE w:val="0"/>
        <w:autoSpaceDN w:val="0"/>
        <w:adjustRightInd w:val="0"/>
        <w:spacing w:after="0" w:line="240" w:lineRule="auto"/>
        <w:jc w:val="center"/>
        <w:rPr>
          <w:rFonts w:ascii="Arial" w:hAnsi="Arial" w:cs="Arial"/>
          <w:b/>
          <w:bCs/>
          <w:color w:val="C1C1C1"/>
          <w:sz w:val="24"/>
          <w:szCs w:val="24"/>
        </w:rPr>
      </w:pPr>
    </w:p>
    <w:p w14:paraId="3511EC9F" w14:textId="77777777" w:rsidR="00693E09" w:rsidRDefault="00693E09" w:rsidP="007826A1">
      <w:pPr>
        <w:autoSpaceDE w:val="0"/>
        <w:autoSpaceDN w:val="0"/>
        <w:adjustRightInd w:val="0"/>
        <w:spacing w:after="0" w:line="240" w:lineRule="auto"/>
        <w:jc w:val="center"/>
        <w:rPr>
          <w:rFonts w:ascii="Arial" w:hAnsi="Arial" w:cs="Arial"/>
          <w:b/>
          <w:bCs/>
          <w:color w:val="C1C1C1"/>
          <w:sz w:val="24"/>
          <w:szCs w:val="24"/>
        </w:rPr>
      </w:pPr>
    </w:p>
    <w:p w14:paraId="60D8289E" w14:textId="77777777" w:rsidR="00693E09" w:rsidRPr="007826A1" w:rsidRDefault="00693E09" w:rsidP="007826A1">
      <w:pPr>
        <w:autoSpaceDE w:val="0"/>
        <w:autoSpaceDN w:val="0"/>
        <w:adjustRightInd w:val="0"/>
        <w:spacing w:after="0" w:line="240" w:lineRule="auto"/>
        <w:jc w:val="center"/>
        <w:rPr>
          <w:rFonts w:ascii="Arial" w:hAnsi="Arial" w:cs="Arial"/>
          <w:b/>
          <w:bCs/>
          <w:color w:val="C1C1C1"/>
          <w:sz w:val="24"/>
          <w:szCs w:val="24"/>
        </w:rPr>
      </w:pPr>
    </w:p>
    <w:p w14:paraId="26BA1CAD" w14:textId="77777777" w:rsidR="00693E09" w:rsidRPr="00693E09" w:rsidRDefault="00693E09" w:rsidP="00125068">
      <w:pPr>
        <w:autoSpaceDE w:val="0"/>
        <w:autoSpaceDN w:val="0"/>
        <w:adjustRightInd w:val="0"/>
        <w:spacing w:after="0" w:line="240" w:lineRule="auto"/>
        <w:rPr>
          <w:b/>
          <w:bCs/>
        </w:rPr>
      </w:pPr>
      <w:r w:rsidRPr="00693E09">
        <w:rPr>
          <w:b/>
          <w:bCs/>
        </w:rPr>
        <w:t xml:space="preserve">You are being invited to consider whether you agree to take part in a research study. Before you decide it is important for you to understand why the research is being done and what it will involve. Please take time to read the following information carefully and discuss it with others or ask the research team any questions. </w:t>
      </w:r>
    </w:p>
    <w:p w14:paraId="68E68437" w14:textId="77777777" w:rsidR="00693E09" w:rsidRDefault="00693E09" w:rsidP="00125068">
      <w:pPr>
        <w:autoSpaceDE w:val="0"/>
        <w:autoSpaceDN w:val="0"/>
        <w:adjustRightInd w:val="0"/>
        <w:spacing w:after="0" w:line="240" w:lineRule="auto"/>
      </w:pPr>
    </w:p>
    <w:p w14:paraId="1FD3195F" w14:textId="77777777" w:rsidR="00693E09" w:rsidRPr="00693E09" w:rsidRDefault="00693E09" w:rsidP="00125068">
      <w:pPr>
        <w:autoSpaceDE w:val="0"/>
        <w:autoSpaceDN w:val="0"/>
        <w:adjustRightInd w:val="0"/>
        <w:spacing w:after="0" w:line="240" w:lineRule="auto"/>
        <w:rPr>
          <w:b/>
          <w:bCs/>
        </w:rPr>
      </w:pPr>
      <w:r w:rsidRPr="00693E09">
        <w:rPr>
          <w:b/>
          <w:bCs/>
        </w:rPr>
        <w:t xml:space="preserve">What is the purpose of the study? </w:t>
      </w:r>
    </w:p>
    <w:p w14:paraId="2778F803" w14:textId="488AD385" w:rsidR="00693E09" w:rsidRPr="00693E09" w:rsidRDefault="00693E09" w:rsidP="00125068">
      <w:pPr>
        <w:autoSpaceDE w:val="0"/>
        <w:autoSpaceDN w:val="0"/>
        <w:adjustRightInd w:val="0"/>
        <w:spacing w:after="0" w:line="240" w:lineRule="auto"/>
        <w:rPr>
          <w:i/>
          <w:iCs/>
          <w:color w:val="FF0000"/>
        </w:rPr>
      </w:pPr>
      <w:r>
        <w:rPr>
          <w:i/>
          <w:iCs/>
          <w:color w:val="FF0000"/>
        </w:rPr>
        <w:t>[Please provide a simple explanation about the purpose of the study. This should be a brief description of a couple of lines]</w:t>
      </w:r>
    </w:p>
    <w:p w14:paraId="63F924CE" w14:textId="77777777" w:rsidR="00693E09" w:rsidRDefault="00693E09" w:rsidP="00125068">
      <w:pPr>
        <w:autoSpaceDE w:val="0"/>
        <w:autoSpaceDN w:val="0"/>
        <w:adjustRightInd w:val="0"/>
        <w:spacing w:after="0" w:line="240" w:lineRule="auto"/>
      </w:pPr>
    </w:p>
    <w:p w14:paraId="1CBB8854" w14:textId="77777777" w:rsidR="00693E09" w:rsidRDefault="00693E09" w:rsidP="00125068">
      <w:pPr>
        <w:autoSpaceDE w:val="0"/>
        <w:autoSpaceDN w:val="0"/>
        <w:adjustRightInd w:val="0"/>
        <w:spacing w:after="0" w:line="240" w:lineRule="auto"/>
      </w:pPr>
    </w:p>
    <w:p w14:paraId="1427703D" w14:textId="66DCA1B9" w:rsidR="00693E09" w:rsidRDefault="00693E09" w:rsidP="00125068">
      <w:pPr>
        <w:autoSpaceDE w:val="0"/>
        <w:autoSpaceDN w:val="0"/>
        <w:adjustRightInd w:val="0"/>
        <w:spacing w:after="0" w:line="240" w:lineRule="auto"/>
        <w:rPr>
          <w:b/>
          <w:bCs/>
        </w:rPr>
      </w:pPr>
      <w:r w:rsidRPr="00693E09">
        <w:rPr>
          <w:b/>
          <w:bCs/>
        </w:rPr>
        <w:t xml:space="preserve">How would you decide who gets the </w:t>
      </w:r>
      <w:r>
        <w:rPr>
          <w:b/>
          <w:bCs/>
          <w:color w:val="FF0000"/>
        </w:rPr>
        <w:t>[</w:t>
      </w:r>
      <w:r w:rsidRPr="00693E09">
        <w:rPr>
          <w:b/>
          <w:bCs/>
          <w:i/>
          <w:iCs/>
          <w:color w:val="FF0000"/>
        </w:rPr>
        <w:t>treatments</w:t>
      </w:r>
      <w:r>
        <w:rPr>
          <w:b/>
          <w:bCs/>
          <w:i/>
          <w:iCs/>
          <w:color w:val="FF0000"/>
        </w:rPr>
        <w:t>/devices amend as appropriate]</w:t>
      </w:r>
      <w:r w:rsidRPr="00693E09">
        <w:rPr>
          <w:b/>
          <w:bCs/>
        </w:rPr>
        <w:t xml:space="preserve">? </w:t>
      </w:r>
    </w:p>
    <w:p w14:paraId="474A64C7" w14:textId="594B4C7F" w:rsidR="00693E09" w:rsidRPr="00693E09" w:rsidRDefault="00693E09" w:rsidP="00125068">
      <w:pPr>
        <w:autoSpaceDE w:val="0"/>
        <w:autoSpaceDN w:val="0"/>
        <w:adjustRightInd w:val="0"/>
        <w:spacing w:after="0" w:line="240" w:lineRule="auto"/>
        <w:rPr>
          <w:i/>
          <w:iCs/>
          <w:color w:val="FF0000"/>
        </w:rPr>
      </w:pPr>
      <w:r>
        <w:rPr>
          <w:i/>
          <w:iCs/>
          <w:color w:val="FF0000"/>
        </w:rPr>
        <w:t>Explain what you are trialling</w:t>
      </w:r>
      <w:r w:rsidR="0034782E">
        <w:rPr>
          <w:i/>
          <w:iCs/>
          <w:color w:val="FF0000"/>
        </w:rPr>
        <w:t>, how any study treatments will be allocated, how any treatments might be given. Example of wording below:</w:t>
      </w:r>
    </w:p>
    <w:p w14:paraId="38552A33" w14:textId="705BFDE0" w:rsidR="00693E09" w:rsidRPr="0034782E" w:rsidRDefault="00693E09" w:rsidP="00125068">
      <w:pPr>
        <w:autoSpaceDE w:val="0"/>
        <w:autoSpaceDN w:val="0"/>
        <w:adjustRightInd w:val="0"/>
        <w:spacing w:after="0" w:line="240" w:lineRule="auto"/>
        <w:rPr>
          <w:color w:val="FF0000"/>
        </w:rPr>
      </w:pPr>
      <w:r w:rsidRPr="0034782E">
        <w:rPr>
          <w:color w:val="FF0000"/>
        </w:rPr>
        <w:t xml:space="preserve">We are trialling </w:t>
      </w:r>
      <w:proofErr w:type="gramStart"/>
      <w:r w:rsidRPr="0034782E">
        <w:rPr>
          <w:color w:val="FF0000"/>
        </w:rPr>
        <w:t>a number of</w:t>
      </w:r>
      <w:proofErr w:type="gramEnd"/>
      <w:r w:rsidRPr="0034782E">
        <w:rPr>
          <w:color w:val="FF0000"/>
        </w:rPr>
        <w:t xml:space="preserve"> new drugs – currently we have identified two potential treatments, but we may identify others in future. If you decide to take part in the trial, the research team will confirm which drugs would be suitable for you and you will then be randomly allocated (by a computer) to either one of the trial drugs or to continue with standard medical care only. If you are allocated to receive a trial drug, this will be given in addition to the usual care at your hospital. Trial treatments will be drugs that can be swallowed, inhaled or injected. </w:t>
      </w:r>
    </w:p>
    <w:p w14:paraId="6E657934" w14:textId="77777777" w:rsidR="00693E09" w:rsidRDefault="00693E09" w:rsidP="00125068">
      <w:pPr>
        <w:autoSpaceDE w:val="0"/>
        <w:autoSpaceDN w:val="0"/>
        <w:adjustRightInd w:val="0"/>
        <w:spacing w:after="0" w:line="240" w:lineRule="auto"/>
      </w:pPr>
    </w:p>
    <w:p w14:paraId="65E3D47F" w14:textId="34CCDA0A" w:rsidR="00693E09" w:rsidRPr="00693E09" w:rsidRDefault="00693E09" w:rsidP="00125068">
      <w:pPr>
        <w:autoSpaceDE w:val="0"/>
        <w:autoSpaceDN w:val="0"/>
        <w:adjustRightInd w:val="0"/>
        <w:spacing w:after="0" w:line="240" w:lineRule="auto"/>
        <w:rPr>
          <w:b/>
          <w:bCs/>
        </w:rPr>
      </w:pPr>
      <w:r w:rsidRPr="00693E09">
        <w:rPr>
          <w:b/>
          <w:bCs/>
        </w:rPr>
        <w:t>Taking part</w:t>
      </w:r>
    </w:p>
    <w:p w14:paraId="15248A0A" w14:textId="72910E61" w:rsidR="00125068" w:rsidRDefault="00693E09" w:rsidP="00125068">
      <w:pPr>
        <w:autoSpaceDE w:val="0"/>
        <w:autoSpaceDN w:val="0"/>
        <w:adjustRightInd w:val="0"/>
        <w:spacing w:after="0" w:line="240" w:lineRule="auto"/>
        <w:rPr>
          <w:i/>
          <w:iCs/>
          <w:color w:val="FF0000"/>
        </w:rPr>
      </w:pPr>
      <w:r w:rsidRPr="0034782E">
        <w:rPr>
          <w:i/>
          <w:iCs/>
          <w:color w:val="FF0000"/>
        </w:rPr>
        <w:t xml:space="preserve">You do not have to take part in this research. We have approached you as you have </w:t>
      </w:r>
      <w:r w:rsidR="0034782E">
        <w:rPr>
          <w:i/>
          <w:iCs/>
          <w:color w:val="FF0000"/>
        </w:rPr>
        <w:t>[give a simple explanation of why they have been chosen]</w:t>
      </w:r>
      <w:r w:rsidRPr="0034782E">
        <w:rPr>
          <w:i/>
          <w:iCs/>
          <w:color w:val="FF0000"/>
        </w:rPr>
        <w:t xml:space="preserve">. If you agree to take </w:t>
      </w:r>
      <w:proofErr w:type="gramStart"/>
      <w:r w:rsidRPr="0034782E">
        <w:rPr>
          <w:i/>
          <w:iCs/>
          <w:color w:val="FF0000"/>
        </w:rPr>
        <w:t>part</w:t>
      </w:r>
      <w:proofErr w:type="gramEnd"/>
      <w:r w:rsidRPr="0034782E">
        <w:rPr>
          <w:i/>
          <w:iCs/>
          <w:color w:val="FF0000"/>
        </w:rPr>
        <w:t xml:space="preserve"> we will ask you to sign a consent form and ask for some information about your medical history. Once allocated to a trial treatment or standard care, we will </w:t>
      </w:r>
      <w:r w:rsidR="0034782E">
        <w:rPr>
          <w:i/>
          <w:iCs/>
          <w:color w:val="FF0000"/>
        </w:rPr>
        <w:t>[give a brief explanation of the tests that will be performed during the study, and the timelines for completing these tests].</w:t>
      </w:r>
      <w:r w:rsidRPr="0034782E">
        <w:rPr>
          <w:i/>
          <w:iCs/>
          <w:color w:val="FF0000"/>
        </w:rPr>
        <w:t xml:space="preserve"> We will then also conduct follow-up visits</w:t>
      </w:r>
      <w:r w:rsidR="0034782E">
        <w:rPr>
          <w:i/>
          <w:iCs/>
          <w:color w:val="FF0000"/>
        </w:rPr>
        <w:t xml:space="preserve"> (if applicable)</w:t>
      </w:r>
      <w:r w:rsidRPr="0034782E">
        <w:rPr>
          <w:i/>
          <w:iCs/>
          <w:color w:val="FF0000"/>
        </w:rPr>
        <w:t xml:space="preserve"> </w:t>
      </w:r>
      <w:r w:rsidR="0034782E">
        <w:rPr>
          <w:i/>
          <w:iCs/>
          <w:color w:val="FF0000"/>
        </w:rPr>
        <w:t>[explain how the patient will be FU (face to face/in person) and what will happen at these visits</w:t>
      </w:r>
      <w:r w:rsidRPr="0034782E">
        <w:rPr>
          <w:i/>
          <w:iCs/>
          <w:color w:val="FF0000"/>
        </w:rPr>
        <w:t>.</w:t>
      </w:r>
    </w:p>
    <w:p w14:paraId="05362041" w14:textId="77777777" w:rsidR="0034782E" w:rsidRDefault="0034782E" w:rsidP="00125068">
      <w:pPr>
        <w:autoSpaceDE w:val="0"/>
        <w:autoSpaceDN w:val="0"/>
        <w:adjustRightInd w:val="0"/>
        <w:spacing w:after="0" w:line="240" w:lineRule="auto"/>
        <w:rPr>
          <w:i/>
          <w:iCs/>
          <w:color w:val="FF0000"/>
        </w:rPr>
      </w:pPr>
    </w:p>
    <w:p w14:paraId="32FA1E17" w14:textId="101E7632" w:rsidR="0034782E" w:rsidRDefault="00EB5463" w:rsidP="00EB5463">
      <w:pPr>
        <w:tabs>
          <w:tab w:val="left" w:pos="1572"/>
        </w:tabs>
        <w:autoSpaceDE w:val="0"/>
        <w:autoSpaceDN w:val="0"/>
        <w:adjustRightInd w:val="0"/>
        <w:spacing w:after="0" w:line="240" w:lineRule="auto"/>
        <w:rPr>
          <w:i/>
          <w:iCs/>
          <w:color w:val="FF0000"/>
        </w:rPr>
      </w:pPr>
      <w:r>
        <w:rPr>
          <w:i/>
          <w:iCs/>
          <w:color w:val="FF0000"/>
        </w:rPr>
        <w:tab/>
      </w:r>
    </w:p>
    <w:p w14:paraId="48D339BD" w14:textId="77777777" w:rsidR="0034782E" w:rsidRDefault="0034782E" w:rsidP="00125068">
      <w:pPr>
        <w:autoSpaceDE w:val="0"/>
        <w:autoSpaceDN w:val="0"/>
        <w:adjustRightInd w:val="0"/>
        <w:spacing w:after="0" w:line="240" w:lineRule="auto"/>
        <w:rPr>
          <w:b/>
          <w:bCs/>
        </w:rPr>
      </w:pPr>
      <w:r w:rsidRPr="0034782E">
        <w:rPr>
          <w:b/>
          <w:bCs/>
        </w:rPr>
        <w:lastRenderedPageBreak/>
        <w:t xml:space="preserve">Study treatment </w:t>
      </w:r>
    </w:p>
    <w:p w14:paraId="3B5BBF3E" w14:textId="370F747E" w:rsidR="0034782E" w:rsidRPr="0034782E" w:rsidRDefault="0034782E" w:rsidP="00125068">
      <w:pPr>
        <w:autoSpaceDE w:val="0"/>
        <w:autoSpaceDN w:val="0"/>
        <w:adjustRightInd w:val="0"/>
        <w:spacing w:after="0" w:line="240" w:lineRule="auto"/>
        <w:rPr>
          <w:i/>
          <w:iCs/>
          <w:color w:val="FF0000"/>
        </w:rPr>
      </w:pPr>
      <w:r>
        <w:rPr>
          <w:i/>
          <w:iCs/>
          <w:color w:val="FF0000"/>
        </w:rPr>
        <w:t>Provide an explanation of what</w:t>
      </w:r>
      <w:r w:rsidR="0014663F">
        <w:rPr>
          <w:i/>
          <w:iCs/>
          <w:color w:val="FF0000"/>
        </w:rPr>
        <w:t>’s</w:t>
      </w:r>
      <w:r>
        <w:rPr>
          <w:i/>
          <w:iCs/>
          <w:color w:val="FF0000"/>
        </w:rPr>
        <w:t xml:space="preserve"> being tested. Explain how </w:t>
      </w:r>
      <w:r w:rsidR="0014663F">
        <w:rPr>
          <w:i/>
          <w:iCs/>
          <w:color w:val="FF0000"/>
        </w:rPr>
        <w:t xml:space="preserve">these </w:t>
      </w:r>
      <w:r w:rsidR="00EB5463">
        <w:rPr>
          <w:i/>
          <w:iCs/>
          <w:color w:val="FF0000"/>
        </w:rPr>
        <w:t>treatments</w:t>
      </w:r>
      <w:r w:rsidR="0014663F">
        <w:rPr>
          <w:i/>
          <w:iCs/>
          <w:color w:val="FF0000"/>
        </w:rPr>
        <w:t xml:space="preserve"> are allocated</w:t>
      </w:r>
      <w:r w:rsidR="00EB5463">
        <w:rPr>
          <w:i/>
          <w:iCs/>
          <w:color w:val="FF0000"/>
        </w:rPr>
        <w:t>, describe how they are given, any side effects, any additional procedures.</w:t>
      </w:r>
    </w:p>
    <w:p w14:paraId="6AE0E491" w14:textId="7B25BE68" w:rsidR="0034782E" w:rsidRPr="0034782E" w:rsidRDefault="0034782E" w:rsidP="00125068">
      <w:pPr>
        <w:autoSpaceDE w:val="0"/>
        <w:autoSpaceDN w:val="0"/>
        <w:adjustRightInd w:val="0"/>
        <w:spacing w:after="0" w:line="240" w:lineRule="auto"/>
        <w:rPr>
          <w:rFonts w:ascii="Arial" w:hAnsi="Arial" w:cs="Arial"/>
          <w:b/>
          <w:bCs/>
          <w:i/>
          <w:iCs/>
          <w:color w:val="FF0000"/>
          <w:sz w:val="21"/>
          <w:szCs w:val="21"/>
        </w:rPr>
      </w:pPr>
      <w:r w:rsidRPr="0034782E">
        <w:rPr>
          <w:i/>
          <w:iCs/>
          <w:color w:val="FF0000"/>
        </w:rPr>
        <w:t xml:space="preserve">These will be explained in person and are also detailed in the main </w:t>
      </w:r>
      <w:r w:rsidR="00EB5463">
        <w:rPr>
          <w:i/>
          <w:iCs/>
          <w:color w:val="FF0000"/>
        </w:rPr>
        <w:t>[STUDY TITLE] Patient</w:t>
      </w:r>
      <w:r w:rsidRPr="0034782E">
        <w:rPr>
          <w:i/>
          <w:iCs/>
          <w:color w:val="FF0000"/>
        </w:rPr>
        <w:t xml:space="preserve"> Information Sheet provided. Throughout the trial, you will be monitored for any side effects and the trial treatment will be stopped if necessary.</w:t>
      </w:r>
    </w:p>
    <w:p w14:paraId="095A37A1" w14:textId="77777777" w:rsidR="00693E09" w:rsidRPr="0034782E" w:rsidRDefault="00693E09" w:rsidP="00125068">
      <w:pPr>
        <w:autoSpaceDE w:val="0"/>
        <w:autoSpaceDN w:val="0"/>
        <w:adjustRightInd w:val="0"/>
        <w:spacing w:after="0" w:line="240" w:lineRule="auto"/>
        <w:rPr>
          <w:rFonts w:ascii="Arial" w:hAnsi="Arial" w:cs="Arial"/>
          <w:b/>
          <w:bCs/>
          <w:color w:val="FF0000"/>
          <w:sz w:val="21"/>
          <w:szCs w:val="21"/>
        </w:rPr>
      </w:pPr>
    </w:p>
    <w:p w14:paraId="6A0FAE81"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1F276B1C" w14:textId="77777777" w:rsidR="00EB5463" w:rsidRPr="00EB5463" w:rsidRDefault="00EB5463" w:rsidP="00125068">
      <w:pPr>
        <w:autoSpaceDE w:val="0"/>
        <w:autoSpaceDN w:val="0"/>
        <w:adjustRightInd w:val="0"/>
        <w:spacing w:after="0" w:line="240" w:lineRule="auto"/>
        <w:rPr>
          <w:b/>
          <w:bCs/>
        </w:rPr>
      </w:pPr>
      <w:r w:rsidRPr="00EB5463">
        <w:rPr>
          <w:b/>
          <w:bCs/>
        </w:rPr>
        <w:t xml:space="preserve">Disadvantages </w:t>
      </w:r>
    </w:p>
    <w:p w14:paraId="3F3EEA54" w14:textId="0D5A0AAE" w:rsidR="00EB5463" w:rsidRDefault="00EB5463" w:rsidP="00125068">
      <w:pPr>
        <w:autoSpaceDE w:val="0"/>
        <w:autoSpaceDN w:val="0"/>
        <w:adjustRightInd w:val="0"/>
        <w:spacing w:after="0" w:line="240" w:lineRule="auto"/>
        <w:rPr>
          <w:i/>
          <w:iCs/>
          <w:color w:val="FF0000"/>
        </w:rPr>
      </w:pPr>
      <w:r w:rsidRPr="00EB5463">
        <w:rPr>
          <w:i/>
          <w:iCs/>
          <w:color w:val="FF0000"/>
        </w:rPr>
        <w:t xml:space="preserve">The study treatments may have some side effects, </w:t>
      </w:r>
      <w:r>
        <w:rPr>
          <w:i/>
          <w:iCs/>
          <w:color w:val="FF0000"/>
        </w:rPr>
        <w:t xml:space="preserve">[explain if these are e.g. mild] </w:t>
      </w:r>
      <w:r w:rsidRPr="00EB5463">
        <w:rPr>
          <w:i/>
          <w:iCs/>
          <w:color w:val="FF0000"/>
        </w:rPr>
        <w:t>and detailed in the main</w:t>
      </w:r>
      <w:r>
        <w:rPr>
          <w:i/>
          <w:iCs/>
          <w:color w:val="FF0000"/>
        </w:rPr>
        <w:t xml:space="preserve"> patient</w:t>
      </w:r>
      <w:r w:rsidRPr="00EB5463">
        <w:rPr>
          <w:i/>
          <w:iCs/>
          <w:color w:val="FF0000"/>
        </w:rPr>
        <w:t xml:space="preserve"> information sheet. Other disadvantages may include </w:t>
      </w:r>
      <w:r>
        <w:rPr>
          <w:i/>
          <w:iCs/>
          <w:color w:val="FF0000"/>
        </w:rPr>
        <w:t>[</w:t>
      </w:r>
      <w:r w:rsidRPr="00EB5463">
        <w:rPr>
          <w:i/>
          <w:iCs/>
          <w:color w:val="FF0000"/>
        </w:rPr>
        <w:t>having to provide samples and undergo a scan</w:t>
      </w:r>
      <w:r>
        <w:rPr>
          <w:i/>
          <w:iCs/>
          <w:color w:val="FF0000"/>
        </w:rPr>
        <w:t>] (delete as appropriate or add additional tests)</w:t>
      </w:r>
      <w:r w:rsidRPr="00EB5463">
        <w:rPr>
          <w:i/>
          <w:iCs/>
          <w:color w:val="FF0000"/>
        </w:rPr>
        <w:t xml:space="preserve">. </w:t>
      </w:r>
      <w:r>
        <w:rPr>
          <w:i/>
          <w:iCs/>
          <w:color w:val="FF0000"/>
        </w:rPr>
        <w:t xml:space="preserve">(IF BLOOD SAMPLES ARE TAKEN) </w:t>
      </w:r>
      <w:r w:rsidRPr="00EB5463">
        <w:rPr>
          <w:i/>
          <w:iCs/>
          <w:color w:val="FF0000"/>
        </w:rPr>
        <w:t>All sample taking will be carried out by experienced doctors and nurses and will be undertaken to minimise any discomfor</w:t>
      </w:r>
      <w:r>
        <w:rPr>
          <w:i/>
          <w:iCs/>
          <w:color w:val="FF0000"/>
        </w:rPr>
        <w:t>t</w:t>
      </w:r>
      <w:r w:rsidRPr="00EB5463">
        <w:rPr>
          <w:i/>
          <w:iCs/>
          <w:color w:val="FF0000"/>
        </w:rPr>
        <w:t xml:space="preserve">. The other </w:t>
      </w:r>
      <w:r>
        <w:rPr>
          <w:i/>
          <w:iCs/>
          <w:color w:val="FF0000"/>
        </w:rPr>
        <w:t>(</w:t>
      </w:r>
      <w:r w:rsidRPr="00EB5463">
        <w:rPr>
          <w:i/>
          <w:iCs/>
          <w:color w:val="FF0000"/>
        </w:rPr>
        <w:t>scans and tests</w:t>
      </w:r>
      <w:r>
        <w:rPr>
          <w:i/>
          <w:iCs/>
          <w:color w:val="FF0000"/>
        </w:rPr>
        <w:t xml:space="preserve"> DELETE AS APPROPRIATE)</w:t>
      </w:r>
      <w:r w:rsidRPr="00EB5463">
        <w:rPr>
          <w:i/>
          <w:iCs/>
          <w:color w:val="FF0000"/>
        </w:rPr>
        <w:t xml:space="preserve"> will be thoroughly explained to you both before and during being carried out. </w:t>
      </w:r>
    </w:p>
    <w:p w14:paraId="6D3686AC" w14:textId="77777777" w:rsidR="00EB5463" w:rsidRDefault="00EB5463" w:rsidP="00125068">
      <w:pPr>
        <w:autoSpaceDE w:val="0"/>
        <w:autoSpaceDN w:val="0"/>
        <w:adjustRightInd w:val="0"/>
        <w:spacing w:after="0" w:line="240" w:lineRule="auto"/>
        <w:rPr>
          <w:i/>
          <w:iCs/>
          <w:color w:val="FF0000"/>
        </w:rPr>
      </w:pPr>
    </w:p>
    <w:p w14:paraId="32ECD87C" w14:textId="7D621014" w:rsidR="00AC1BA3" w:rsidRPr="0088368E" w:rsidRDefault="00AC1BA3" w:rsidP="00125068">
      <w:pPr>
        <w:autoSpaceDE w:val="0"/>
        <w:autoSpaceDN w:val="0"/>
        <w:adjustRightInd w:val="0"/>
        <w:spacing w:after="0" w:line="240" w:lineRule="auto"/>
        <w:rPr>
          <w:b/>
          <w:bCs/>
          <w:i/>
          <w:iCs/>
        </w:rPr>
      </w:pPr>
      <w:r>
        <w:rPr>
          <w:b/>
          <w:bCs/>
        </w:rPr>
        <w:t>About your Data</w:t>
      </w:r>
      <w:r w:rsidR="0088368E">
        <w:rPr>
          <w:b/>
          <w:bCs/>
        </w:rPr>
        <w:t xml:space="preserve"> (</w:t>
      </w:r>
      <w:r w:rsidR="0088368E">
        <w:rPr>
          <w:b/>
          <w:bCs/>
          <w:i/>
          <w:iCs/>
        </w:rPr>
        <w:t>HRA wording not to be changed)</w:t>
      </w:r>
    </w:p>
    <w:p w14:paraId="34D3447A" w14:textId="260ACCC0" w:rsidR="00AC1BA3" w:rsidRDefault="00AC1BA3" w:rsidP="00125068">
      <w:pPr>
        <w:autoSpaceDE w:val="0"/>
        <w:autoSpaceDN w:val="0"/>
        <w:adjustRightInd w:val="0"/>
        <w:spacing w:after="0" w:line="240" w:lineRule="auto"/>
      </w:pPr>
      <w:r>
        <w:t>In this research study we will use information from [you [your medical records] [your GP] [</w:t>
      </w:r>
      <w:r w:rsidRPr="00AC1BA3">
        <w:rPr>
          <w:b/>
          <w:bCs/>
        </w:rPr>
        <w:t>OTHER</w:t>
      </w:r>
      <w:r>
        <w:t>].</w:t>
      </w:r>
    </w:p>
    <w:p w14:paraId="2CED7B56" w14:textId="6304691F" w:rsidR="00AC1BA3" w:rsidRDefault="00AC1BA3" w:rsidP="00125068">
      <w:pPr>
        <w:autoSpaceDE w:val="0"/>
        <w:autoSpaceDN w:val="0"/>
        <w:adjustRightInd w:val="0"/>
        <w:spacing w:after="0" w:line="240" w:lineRule="auto"/>
      </w:pPr>
      <w:r>
        <w:t>We will only use information that we need for the research study. We will let very few people know your name or contact details, and only if they really need it for the study.</w:t>
      </w:r>
    </w:p>
    <w:p w14:paraId="0309E1CE" w14:textId="34957DC6" w:rsidR="00AC1BA3" w:rsidRDefault="00AC1BA3" w:rsidP="00125068">
      <w:pPr>
        <w:autoSpaceDE w:val="0"/>
        <w:autoSpaceDN w:val="0"/>
        <w:adjustRightInd w:val="0"/>
        <w:spacing w:after="0" w:line="240" w:lineRule="auto"/>
      </w:pPr>
      <w:r>
        <w:t>Everyone involved in this study will keep your data safe and secure. We will also follow all privacy rules.</w:t>
      </w:r>
    </w:p>
    <w:p w14:paraId="3111839D" w14:textId="4E876734" w:rsidR="00AC1BA3" w:rsidRDefault="00AC1BA3" w:rsidP="00125068">
      <w:pPr>
        <w:autoSpaceDE w:val="0"/>
        <w:autoSpaceDN w:val="0"/>
        <w:adjustRightInd w:val="0"/>
        <w:spacing w:after="0" w:line="240" w:lineRule="auto"/>
      </w:pPr>
      <w:r>
        <w:t xml:space="preserve">At the end of the </w:t>
      </w:r>
      <w:proofErr w:type="gramStart"/>
      <w:r>
        <w:t>study</w:t>
      </w:r>
      <w:proofErr w:type="gramEnd"/>
      <w:r>
        <w:t xml:space="preserve"> we will save some of the data [in case we need to check it] </w:t>
      </w:r>
      <w:r w:rsidRPr="00AC1BA3">
        <w:rPr>
          <w:b/>
          <w:bCs/>
        </w:rPr>
        <w:t>AND/OR</w:t>
      </w:r>
      <w:r>
        <w:t xml:space="preserve"> [for future research] </w:t>
      </w:r>
    </w:p>
    <w:p w14:paraId="79D7108D" w14:textId="3B41AE11" w:rsidR="00AC1BA3" w:rsidRDefault="00AC1BA3" w:rsidP="00125068">
      <w:pPr>
        <w:autoSpaceDE w:val="0"/>
        <w:autoSpaceDN w:val="0"/>
        <w:adjustRightInd w:val="0"/>
        <w:spacing w:after="0" w:line="240" w:lineRule="auto"/>
      </w:pPr>
      <w:r>
        <w:t>We will make sure no-one can work out who you are from the reports we write</w:t>
      </w:r>
    </w:p>
    <w:p w14:paraId="70B93478" w14:textId="038EBBC9" w:rsidR="00AC1BA3" w:rsidRDefault="00AC1BA3" w:rsidP="00125068">
      <w:pPr>
        <w:autoSpaceDE w:val="0"/>
        <w:autoSpaceDN w:val="0"/>
        <w:adjustRightInd w:val="0"/>
        <w:spacing w:after="0" w:line="240" w:lineRule="auto"/>
      </w:pPr>
      <w:r>
        <w:t>The Patient Information Sheet will tell you more about this</w:t>
      </w:r>
    </w:p>
    <w:p w14:paraId="056731E6" w14:textId="77777777" w:rsidR="00AC1BA3" w:rsidRDefault="00AC1BA3" w:rsidP="00125068">
      <w:pPr>
        <w:autoSpaceDE w:val="0"/>
        <w:autoSpaceDN w:val="0"/>
        <w:adjustRightInd w:val="0"/>
        <w:spacing w:after="0" w:line="240" w:lineRule="auto"/>
      </w:pPr>
    </w:p>
    <w:p w14:paraId="773B22C8" w14:textId="77777777" w:rsidR="00AC1BA3" w:rsidRDefault="00AC1BA3" w:rsidP="00125068">
      <w:pPr>
        <w:autoSpaceDE w:val="0"/>
        <w:autoSpaceDN w:val="0"/>
        <w:adjustRightInd w:val="0"/>
        <w:spacing w:after="0" w:line="240" w:lineRule="auto"/>
      </w:pPr>
    </w:p>
    <w:p w14:paraId="317407AA" w14:textId="77777777" w:rsidR="00AC1BA3" w:rsidRDefault="00AC1BA3" w:rsidP="00125068">
      <w:pPr>
        <w:autoSpaceDE w:val="0"/>
        <w:autoSpaceDN w:val="0"/>
        <w:adjustRightInd w:val="0"/>
        <w:spacing w:after="0" w:line="240" w:lineRule="auto"/>
        <w:rPr>
          <w:b/>
          <w:bCs/>
        </w:rPr>
      </w:pPr>
    </w:p>
    <w:p w14:paraId="3EBEC500" w14:textId="77777777" w:rsidR="00AC1BA3" w:rsidRDefault="00AC1BA3" w:rsidP="00125068">
      <w:pPr>
        <w:autoSpaceDE w:val="0"/>
        <w:autoSpaceDN w:val="0"/>
        <w:adjustRightInd w:val="0"/>
        <w:spacing w:after="0" w:line="240" w:lineRule="auto"/>
        <w:rPr>
          <w:b/>
          <w:bCs/>
        </w:rPr>
      </w:pPr>
    </w:p>
    <w:p w14:paraId="011DADBE" w14:textId="77777777" w:rsidR="00EB5463" w:rsidRPr="00EB5463" w:rsidRDefault="00EB5463" w:rsidP="00125068">
      <w:pPr>
        <w:autoSpaceDE w:val="0"/>
        <w:autoSpaceDN w:val="0"/>
        <w:adjustRightInd w:val="0"/>
        <w:spacing w:after="0" w:line="240" w:lineRule="auto"/>
        <w:rPr>
          <w:b/>
          <w:bCs/>
        </w:rPr>
      </w:pPr>
    </w:p>
    <w:p w14:paraId="6BB3B98E" w14:textId="5B23A27E" w:rsidR="00693E09" w:rsidRPr="00EB5463" w:rsidRDefault="00EB5463" w:rsidP="00125068">
      <w:pPr>
        <w:autoSpaceDE w:val="0"/>
        <w:autoSpaceDN w:val="0"/>
        <w:adjustRightInd w:val="0"/>
        <w:spacing w:after="0" w:line="240" w:lineRule="auto"/>
        <w:rPr>
          <w:rFonts w:ascii="Arial" w:hAnsi="Arial" w:cs="Arial"/>
          <w:b/>
          <w:bCs/>
          <w:sz w:val="21"/>
          <w:szCs w:val="21"/>
        </w:rPr>
      </w:pPr>
      <w:r w:rsidRPr="00EB5463">
        <w:rPr>
          <w:b/>
          <w:bCs/>
        </w:rPr>
        <w:t>You can withdraw from the trial at any point and do not have to provide a reason.</w:t>
      </w:r>
    </w:p>
    <w:p w14:paraId="52E8ADFE"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7FD19466"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2B0CB73E"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71F6C296"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2139012D"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3EA0E4E7"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169C8FF4"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57234250"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5786AFDE"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0E4C42CF"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39F2BF8A"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28A61CE3"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6102E5D1"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34C2FC49"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5F661E86"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099EA2E2"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708F3DD8"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599CE8A9" w14:textId="77777777" w:rsidR="00693E09" w:rsidRDefault="00693E09" w:rsidP="00125068">
      <w:pPr>
        <w:autoSpaceDE w:val="0"/>
        <w:autoSpaceDN w:val="0"/>
        <w:adjustRightInd w:val="0"/>
        <w:spacing w:after="0" w:line="240" w:lineRule="auto"/>
        <w:rPr>
          <w:rFonts w:ascii="Arial" w:hAnsi="Arial" w:cs="Arial"/>
          <w:b/>
          <w:bCs/>
          <w:color w:val="000000"/>
          <w:sz w:val="21"/>
          <w:szCs w:val="21"/>
        </w:rPr>
      </w:pPr>
    </w:p>
    <w:p w14:paraId="456DC00B" w14:textId="58C397C5" w:rsidR="00DE2798" w:rsidRDefault="00DE2798" w:rsidP="00DE2798">
      <w:pPr>
        <w:autoSpaceDE w:val="0"/>
        <w:autoSpaceDN w:val="0"/>
        <w:adjustRightInd w:val="0"/>
        <w:spacing w:after="0" w:line="240" w:lineRule="auto"/>
        <w:rPr>
          <w:rFonts w:ascii="Arial" w:hAnsi="Arial" w:cs="Arial"/>
          <w:b/>
          <w:bCs/>
          <w:i/>
          <w:iCs/>
          <w:color w:val="000000"/>
          <w:sz w:val="21"/>
          <w:szCs w:val="21"/>
        </w:rPr>
      </w:pPr>
    </w:p>
    <w:sectPr w:rsidR="00DE279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EA79D" w14:textId="77777777" w:rsidR="00BD72A8" w:rsidRDefault="00BD72A8" w:rsidP="00B8112E">
      <w:pPr>
        <w:spacing w:after="0" w:line="240" w:lineRule="auto"/>
      </w:pPr>
      <w:r>
        <w:separator/>
      </w:r>
    </w:p>
  </w:endnote>
  <w:endnote w:type="continuationSeparator" w:id="0">
    <w:p w14:paraId="44682B1A" w14:textId="77777777" w:rsidR="00BD72A8" w:rsidRDefault="00BD72A8" w:rsidP="00B8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996423"/>
      <w:docPartObj>
        <w:docPartGallery w:val="Page Numbers (Bottom of Page)"/>
        <w:docPartUnique/>
      </w:docPartObj>
    </w:sdtPr>
    <w:sdtEndPr>
      <w:rPr>
        <w:noProof/>
      </w:rPr>
    </w:sdtEndPr>
    <w:sdtContent>
      <w:p w14:paraId="6B5BE7AB" w14:textId="534806E9" w:rsidR="00FB1B80" w:rsidRDefault="006D648E">
        <w:pPr>
          <w:pStyle w:val="Footer"/>
        </w:pPr>
        <w:r>
          <w:t xml:space="preserve">TPL052 </w:t>
        </w:r>
        <w:r w:rsidR="00EB5463">
          <w:t>Summary Participant</w:t>
        </w:r>
        <w:r w:rsidR="00BD72A8">
          <w:t xml:space="preserve"> Information Sheet, Study Number P0XXXX</w:t>
        </w:r>
      </w:p>
      <w:p w14:paraId="3FD37A17" w14:textId="6DFE3CB8" w:rsidR="00BD72A8" w:rsidRDefault="00FB1B80">
        <w:pPr>
          <w:pStyle w:val="Footer"/>
        </w:pPr>
        <w:r>
          <w:t>Version</w:t>
        </w:r>
        <w:r w:rsidR="00034A01">
          <w:t xml:space="preserve"> </w:t>
        </w:r>
        <w:r w:rsidR="00EB5463">
          <w:t>1.0</w:t>
        </w:r>
        <w:r w:rsidR="00034A01">
          <w:t xml:space="preserve"> - Review date:  </w:t>
        </w:r>
        <w:r w:rsidR="00EB5463">
          <w:t>November 2027</w:t>
        </w:r>
      </w:p>
      <w:p w14:paraId="2EFF9EA5" w14:textId="77777777" w:rsidR="00BD72A8" w:rsidRDefault="00FB1B80">
        <w:pPr>
          <w:pStyle w:val="Footer"/>
        </w:pPr>
        <w:r>
          <w:t xml:space="preserve">Page </w:t>
        </w:r>
        <w:r w:rsidR="00BD72A8">
          <w:fldChar w:fldCharType="begin"/>
        </w:r>
        <w:r w:rsidR="00BD72A8">
          <w:instrText xml:space="preserve"> PAGE   \* MERGEFORMAT </w:instrText>
        </w:r>
        <w:r w:rsidR="00BD72A8">
          <w:fldChar w:fldCharType="separate"/>
        </w:r>
        <w:r w:rsidR="0002380B">
          <w:rPr>
            <w:noProof/>
          </w:rPr>
          <w:t>6</w:t>
        </w:r>
        <w:r w:rsidR="00BD72A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54D87" w14:textId="77777777" w:rsidR="00BD72A8" w:rsidRDefault="00BD72A8" w:rsidP="00B8112E">
      <w:pPr>
        <w:spacing w:after="0" w:line="240" w:lineRule="auto"/>
      </w:pPr>
      <w:r>
        <w:separator/>
      </w:r>
    </w:p>
  </w:footnote>
  <w:footnote w:type="continuationSeparator" w:id="0">
    <w:p w14:paraId="471CD797" w14:textId="77777777" w:rsidR="00BD72A8" w:rsidRDefault="00BD72A8" w:rsidP="00B81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B88C9" w14:textId="4FB0E00B" w:rsidR="00BD72A8" w:rsidRPr="00BD72A8" w:rsidRDefault="00BD72A8" w:rsidP="005726FC">
    <w:pPr>
      <w:autoSpaceDE w:val="0"/>
      <w:autoSpaceDN w:val="0"/>
      <w:adjustRightInd w:val="0"/>
      <w:spacing w:after="0" w:line="240" w:lineRule="auto"/>
      <w:rPr>
        <w:rFonts w:ascii="Arial" w:hAnsi="Arial" w:cs="Arial"/>
        <w:b/>
        <w:bCs/>
        <w:color w:val="000000"/>
        <w:sz w:val="21"/>
        <w:szCs w:val="21"/>
      </w:rPr>
    </w:pPr>
    <w:r>
      <w:rPr>
        <w:rFonts w:ascii="Arial" w:hAnsi="Arial" w:cs="Arial"/>
        <w:b/>
        <w:bCs/>
        <w:color w:val="000000"/>
        <w:sz w:val="21"/>
        <w:szCs w:val="21"/>
      </w:rPr>
      <w:t>PTUC TPL0</w:t>
    </w:r>
    <w:r w:rsidR="00693E09">
      <w:rPr>
        <w:rFonts w:ascii="Arial" w:hAnsi="Arial" w:cs="Arial"/>
        <w:b/>
        <w:bCs/>
        <w:color w:val="000000"/>
        <w:sz w:val="21"/>
        <w:szCs w:val="21"/>
      </w:rPr>
      <w:t>52 Summary sheet – simple outline of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04CE9"/>
    <w:multiLevelType w:val="multilevel"/>
    <w:tmpl w:val="B24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56367"/>
    <w:multiLevelType w:val="hybridMultilevel"/>
    <w:tmpl w:val="709E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970421"/>
    <w:multiLevelType w:val="hybridMultilevel"/>
    <w:tmpl w:val="0A48C140"/>
    <w:lvl w:ilvl="0" w:tplc="83D04012">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76327563">
    <w:abstractNumId w:val="0"/>
  </w:num>
  <w:num w:numId="2" w16cid:durableId="391344571">
    <w:abstractNumId w:val="1"/>
  </w:num>
  <w:num w:numId="3" w16cid:durableId="836775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68"/>
    <w:rsid w:val="00001C6B"/>
    <w:rsid w:val="0002380B"/>
    <w:rsid w:val="00034A01"/>
    <w:rsid w:val="00085C69"/>
    <w:rsid w:val="000B3B43"/>
    <w:rsid w:val="000B3B5B"/>
    <w:rsid w:val="00125068"/>
    <w:rsid w:val="0014663F"/>
    <w:rsid w:val="00196F74"/>
    <w:rsid w:val="001C2E1B"/>
    <w:rsid w:val="0020690B"/>
    <w:rsid w:val="002457AC"/>
    <w:rsid w:val="00283570"/>
    <w:rsid w:val="002B15AF"/>
    <w:rsid w:val="002D574B"/>
    <w:rsid w:val="00330EE9"/>
    <w:rsid w:val="0034782E"/>
    <w:rsid w:val="003640C4"/>
    <w:rsid w:val="00366510"/>
    <w:rsid w:val="0037717E"/>
    <w:rsid w:val="00381C62"/>
    <w:rsid w:val="003D3554"/>
    <w:rsid w:val="004D1DFA"/>
    <w:rsid w:val="00546F6D"/>
    <w:rsid w:val="00557248"/>
    <w:rsid w:val="005726FC"/>
    <w:rsid w:val="005C0C2C"/>
    <w:rsid w:val="005F2714"/>
    <w:rsid w:val="006046B2"/>
    <w:rsid w:val="006121D3"/>
    <w:rsid w:val="00680B26"/>
    <w:rsid w:val="0069206E"/>
    <w:rsid w:val="00693E09"/>
    <w:rsid w:val="006B5387"/>
    <w:rsid w:val="006B5711"/>
    <w:rsid w:val="006C591C"/>
    <w:rsid w:val="006D648E"/>
    <w:rsid w:val="006D6B32"/>
    <w:rsid w:val="006F3436"/>
    <w:rsid w:val="007826A1"/>
    <w:rsid w:val="00794745"/>
    <w:rsid w:val="0080144F"/>
    <w:rsid w:val="00811774"/>
    <w:rsid w:val="00826C4C"/>
    <w:rsid w:val="0083739D"/>
    <w:rsid w:val="00840B0F"/>
    <w:rsid w:val="00844650"/>
    <w:rsid w:val="0088368E"/>
    <w:rsid w:val="00923678"/>
    <w:rsid w:val="00987865"/>
    <w:rsid w:val="009F35E6"/>
    <w:rsid w:val="00A77D1E"/>
    <w:rsid w:val="00A80A37"/>
    <w:rsid w:val="00A8517E"/>
    <w:rsid w:val="00A86872"/>
    <w:rsid w:val="00AB4ECE"/>
    <w:rsid w:val="00AC1BA3"/>
    <w:rsid w:val="00AC1BD8"/>
    <w:rsid w:val="00B25F22"/>
    <w:rsid w:val="00B51DD8"/>
    <w:rsid w:val="00B52792"/>
    <w:rsid w:val="00B60D11"/>
    <w:rsid w:val="00B8112E"/>
    <w:rsid w:val="00BD72A8"/>
    <w:rsid w:val="00C13121"/>
    <w:rsid w:val="00C556DC"/>
    <w:rsid w:val="00D03BBB"/>
    <w:rsid w:val="00D10EA8"/>
    <w:rsid w:val="00D53E97"/>
    <w:rsid w:val="00D76FB6"/>
    <w:rsid w:val="00DE2798"/>
    <w:rsid w:val="00E90F89"/>
    <w:rsid w:val="00EB5463"/>
    <w:rsid w:val="00EE5AC2"/>
    <w:rsid w:val="00FB1B80"/>
    <w:rsid w:val="00FD2878"/>
    <w:rsid w:val="00FE0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6DC0"/>
  <w15:docId w15:val="{7B54EF2F-7F0A-492B-8AFB-F0A53E59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2E"/>
  </w:style>
  <w:style w:type="paragraph" w:styleId="Footer">
    <w:name w:val="footer"/>
    <w:basedOn w:val="Normal"/>
    <w:link w:val="FooterChar"/>
    <w:uiPriority w:val="99"/>
    <w:unhideWhenUsed/>
    <w:rsid w:val="00B81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12E"/>
  </w:style>
  <w:style w:type="paragraph" w:styleId="BalloonText">
    <w:name w:val="Balloon Text"/>
    <w:basedOn w:val="Normal"/>
    <w:link w:val="BalloonTextChar"/>
    <w:uiPriority w:val="99"/>
    <w:semiHidden/>
    <w:unhideWhenUsed/>
    <w:rsid w:val="00FE0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4C8"/>
    <w:rPr>
      <w:rFonts w:ascii="Tahoma" w:hAnsi="Tahoma" w:cs="Tahoma"/>
      <w:sz w:val="16"/>
      <w:szCs w:val="16"/>
    </w:rPr>
  </w:style>
  <w:style w:type="character" w:styleId="CommentReference">
    <w:name w:val="annotation reference"/>
    <w:basedOn w:val="DefaultParagraphFont"/>
    <w:uiPriority w:val="99"/>
    <w:semiHidden/>
    <w:unhideWhenUsed/>
    <w:rsid w:val="00EE5AC2"/>
    <w:rPr>
      <w:sz w:val="16"/>
      <w:szCs w:val="16"/>
    </w:rPr>
  </w:style>
  <w:style w:type="paragraph" w:styleId="CommentText">
    <w:name w:val="annotation text"/>
    <w:basedOn w:val="Normal"/>
    <w:link w:val="CommentTextChar"/>
    <w:uiPriority w:val="99"/>
    <w:unhideWhenUsed/>
    <w:rsid w:val="00EE5AC2"/>
    <w:pPr>
      <w:spacing w:line="240" w:lineRule="auto"/>
    </w:pPr>
    <w:rPr>
      <w:sz w:val="20"/>
      <w:szCs w:val="20"/>
    </w:rPr>
  </w:style>
  <w:style w:type="character" w:customStyle="1" w:styleId="CommentTextChar">
    <w:name w:val="Comment Text Char"/>
    <w:basedOn w:val="DefaultParagraphFont"/>
    <w:link w:val="CommentText"/>
    <w:uiPriority w:val="99"/>
    <w:rsid w:val="00EE5AC2"/>
    <w:rPr>
      <w:sz w:val="20"/>
      <w:szCs w:val="20"/>
    </w:rPr>
  </w:style>
  <w:style w:type="paragraph" w:styleId="CommentSubject">
    <w:name w:val="annotation subject"/>
    <w:basedOn w:val="CommentText"/>
    <w:next w:val="CommentText"/>
    <w:link w:val="CommentSubjectChar"/>
    <w:uiPriority w:val="99"/>
    <w:semiHidden/>
    <w:unhideWhenUsed/>
    <w:rsid w:val="00EE5AC2"/>
    <w:rPr>
      <w:b/>
      <w:bCs/>
    </w:rPr>
  </w:style>
  <w:style w:type="character" w:customStyle="1" w:styleId="CommentSubjectChar">
    <w:name w:val="Comment Subject Char"/>
    <w:basedOn w:val="CommentTextChar"/>
    <w:link w:val="CommentSubject"/>
    <w:uiPriority w:val="99"/>
    <w:semiHidden/>
    <w:rsid w:val="00EE5AC2"/>
    <w:rPr>
      <w:b/>
      <w:bCs/>
      <w:sz w:val="20"/>
      <w:szCs w:val="20"/>
    </w:rPr>
  </w:style>
  <w:style w:type="character" w:styleId="Hyperlink">
    <w:name w:val="Hyperlink"/>
    <w:basedOn w:val="DefaultParagraphFont"/>
    <w:uiPriority w:val="99"/>
    <w:unhideWhenUsed/>
    <w:rsid w:val="00A8517E"/>
    <w:rPr>
      <w:color w:val="0000FF"/>
      <w:u w:val="single"/>
    </w:rPr>
  </w:style>
  <w:style w:type="paragraph" w:styleId="ListParagraph">
    <w:name w:val="List Paragraph"/>
    <w:basedOn w:val="Normal"/>
    <w:uiPriority w:val="34"/>
    <w:qFormat/>
    <w:rsid w:val="00E90F89"/>
    <w:pPr>
      <w:ind w:left="720"/>
      <w:contextualSpacing/>
    </w:pPr>
  </w:style>
  <w:style w:type="table" w:styleId="TableGrid">
    <w:name w:val="Table Grid"/>
    <w:basedOn w:val="TableNormal"/>
    <w:uiPriority w:val="59"/>
    <w:rsid w:val="007947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B4ECE"/>
    <w:pPr>
      <w:spacing w:after="0" w:line="240" w:lineRule="auto"/>
    </w:pPr>
  </w:style>
  <w:style w:type="character" w:styleId="UnresolvedMention">
    <w:name w:val="Unresolved Mention"/>
    <w:basedOn w:val="DefaultParagraphFont"/>
    <w:uiPriority w:val="99"/>
    <w:semiHidden/>
    <w:unhideWhenUsed/>
    <w:rsid w:val="00A77D1E"/>
    <w:rPr>
      <w:color w:val="605E5C"/>
      <w:shd w:val="clear" w:color="auto" w:fill="E1DFDD"/>
    </w:rPr>
  </w:style>
  <w:style w:type="paragraph" w:styleId="NormalWeb">
    <w:name w:val="Normal (Web)"/>
    <w:basedOn w:val="Normal"/>
    <w:uiPriority w:val="99"/>
    <w:semiHidden/>
    <w:unhideWhenUsed/>
    <w:rsid w:val="00AC1B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709041">
      <w:bodyDiv w:val="1"/>
      <w:marLeft w:val="0"/>
      <w:marRight w:val="0"/>
      <w:marTop w:val="0"/>
      <w:marBottom w:val="0"/>
      <w:divBdr>
        <w:top w:val="none" w:sz="0" w:space="0" w:color="auto"/>
        <w:left w:val="none" w:sz="0" w:space="0" w:color="auto"/>
        <w:bottom w:val="none" w:sz="0" w:space="0" w:color="auto"/>
        <w:right w:val="none" w:sz="0" w:space="0" w:color="auto"/>
      </w:divBdr>
    </w:div>
    <w:div w:id="1183474059">
      <w:bodyDiv w:val="1"/>
      <w:marLeft w:val="0"/>
      <w:marRight w:val="0"/>
      <w:marTop w:val="0"/>
      <w:marBottom w:val="0"/>
      <w:divBdr>
        <w:top w:val="none" w:sz="0" w:space="0" w:color="auto"/>
        <w:left w:val="none" w:sz="0" w:space="0" w:color="auto"/>
        <w:bottom w:val="none" w:sz="0" w:space="0" w:color="auto"/>
        <w:right w:val="none" w:sz="0" w:space="0" w:color="auto"/>
      </w:divBdr>
    </w:div>
    <w:div w:id="1750734063">
      <w:bodyDiv w:val="1"/>
      <w:marLeft w:val="0"/>
      <w:marRight w:val="0"/>
      <w:marTop w:val="0"/>
      <w:marBottom w:val="0"/>
      <w:divBdr>
        <w:top w:val="none" w:sz="0" w:space="0" w:color="auto"/>
        <w:left w:val="none" w:sz="0" w:space="0" w:color="auto"/>
        <w:bottom w:val="none" w:sz="0" w:space="0" w:color="auto"/>
        <w:right w:val="none" w:sz="0" w:space="0" w:color="auto"/>
      </w:divBdr>
    </w:div>
    <w:div w:id="21427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3AB4-6962-4E21-9C25-698503DAE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Papworth Hospital NHS Trust User</dc:creator>
  <cp:lastModifiedBy>HURREN, Leanne (ROYAL PAPWORTH HOSPITAL NHS FOUNDATION TRUST)</cp:lastModifiedBy>
  <cp:revision>3</cp:revision>
  <dcterms:created xsi:type="dcterms:W3CDTF">2025-01-03T14:18:00Z</dcterms:created>
  <dcterms:modified xsi:type="dcterms:W3CDTF">2025-01-03T14:25:00Z</dcterms:modified>
</cp:coreProperties>
</file>